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8E" w:rsidRDefault="00E10F8E" w:rsidP="00E10F8E"/>
    <w:p w:rsidR="00E10F8E" w:rsidRPr="00701269" w:rsidRDefault="00E10F8E" w:rsidP="00E10F8E">
      <w:pPr>
        <w:pStyle w:val="a3"/>
        <w:ind w:firstLine="0"/>
        <w:jc w:val="center"/>
        <w:rPr>
          <w:sz w:val="27"/>
          <w:szCs w:val="27"/>
        </w:rPr>
      </w:pPr>
      <w:r w:rsidRPr="00701269">
        <w:rPr>
          <w:noProof/>
          <w:sz w:val="27"/>
          <w:szCs w:val="27"/>
        </w:rPr>
        <w:drawing>
          <wp:inline distT="0" distB="0" distL="0" distR="0" wp14:anchorId="74783F07" wp14:editId="4416F2BE">
            <wp:extent cx="37147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8E" w:rsidRPr="001942D2" w:rsidRDefault="00E10F8E" w:rsidP="00E10F8E">
      <w:pPr>
        <w:pStyle w:val="a3"/>
        <w:ind w:firstLine="0"/>
        <w:jc w:val="center"/>
        <w:rPr>
          <w:b/>
          <w:bCs/>
          <w:sz w:val="32"/>
          <w:szCs w:val="28"/>
        </w:rPr>
      </w:pPr>
      <w:r w:rsidRPr="001942D2">
        <w:rPr>
          <w:b/>
          <w:bCs/>
          <w:sz w:val="32"/>
          <w:szCs w:val="28"/>
        </w:rPr>
        <w:t xml:space="preserve">Муниципальный Совет Слободского сельского поселения </w:t>
      </w:r>
    </w:p>
    <w:p w:rsidR="00E10F8E" w:rsidRPr="001942D2" w:rsidRDefault="00E10F8E" w:rsidP="00E10F8E">
      <w:pPr>
        <w:pStyle w:val="a3"/>
        <w:ind w:firstLine="0"/>
        <w:jc w:val="center"/>
        <w:rPr>
          <w:b/>
          <w:bCs/>
          <w:sz w:val="32"/>
          <w:szCs w:val="28"/>
        </w:rPr>
      </w:pPr>
      <w:r w:rsidRPr="001942D2">
        <w:rPr>
          <w:b/>
          <w:bCs/>
          <w:sz w:val="32"/>
          <w:szCs w:val="28"/>
        </w:rPr>
        <w:t>Угличского муниципального района Ярославской области</w:t>
      </w:r>
    </w:p>
    <w:p w:rsidR="00E10F8E" w:rsidRPr="001942D2" w:rsidRDefault="00E10F8E" w:rsidP="00E10F8E">
      <w:pPr>
        <w:pStyle w:val="a3"/>
        <w:ind w:firstLine="0"/>
        <w:jc w:val="center"/>
        <w:rPr>
          <w:b/>
          <w:bCs/>
          <w:sz w:val="32"/>
          <w:szCs w:val="28"/>
        </w:rPr>
      </w:pPr>
      <w:proofErr w:type="gramStart"/>
      <w:r w:rsidRPr="001942D2">
        <w:rPr>
          <w:b/>
          <w:bCs/>
          <w:sz w:val="32"/>
          <w:szCs w:val="28"/>
        </w:rPr>
        <w:t>Р</w:t>
      </w:r>
      <w:proofErr w:type="gramEnd"/>
      <w:r w:rsidRPr="001942D2">
        <w:rPr>
          <w:b/>
          <w:bCs/>
          <w:sz w:val="32"/>
          <w:szCs w:val="28"/>
        </w:rPr>
        <w:t xml:space="preserve"> Е Ш Е Н И Е</w:t>
      </w: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BA56AB" w:rsidRDefault="00BA56AB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E10F8E" w:rsidRPr="00CC7CF2" w:rsidRDefault="0018535A" w:rsidP="00E10F8E">
      <w:pPr>
        <w:pStyle w:val="a3"/>
        <w:ind w:firstLine="0"/>
        <w:jc w:val="left"/>
        <w:rPr>
          <w:b/>
          <w:color w:val="C00000"/>
          <w:sz w:val="27"/>
          <w:szCs w:val="27"/>
        </w:rPr>
      </w:pPr>
      <w:r>
        <w:rPr>
          <w:b/>
          <w:color w:val="C00000"/>
          <w:sz w:val="27"/>
          <w:szCs w:val="27"/>
        </w:rPr>
        <w:t>ПРОЕКТ</w:t>
      </w: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5A45E9" w:rsidRPr="002C60C3" w:rsidRDefault="005A45E9" w:rsidP="0022480D">
      <w:pPr>
        <w:ind w:right="5105"/>
        <w:jc w:val="both"/>
        <w:rPr>
          <w:szCs w:val="28"/>
        </w:rPr>
      </w:pPr>
      <w:bookmarkStart w:id="0" w:name="sub_100"/>
      <w:r w:rsidRPr="002C60C3">
        <w:rPr>
          <w:szCs w:val="28"/>
        </w:rPr>
        <w:t xml:space="preserve">Об утверждении Положения </w:t>
      </w:r>
      <w:r w:rsidR="0022480D">
        <w:rPr>
          <w:color w:val="000000"/>
          <w:sz w:val="27"/>
          <w:szCs w:val="27"/>
        </w:rPr>
        <w:t>по м</w:t>
      </w:r>
      <w:r w:rsidR="0022480D">
        <w:rPr>
          <w:color w:val="000000"/>
          <w:sz w:val="27"/>
          <w:szCs w:val="27"/>
        </w:rPr>
        <w:t>у</w:t>
      </w:r>
      <w:r w:rsidR="0022480D">
        <w:rPr>
          <w:color w:val="000000"/>
          <w:sz w:val="27"/>
          <w:szCs w:val="27"/>
        </w:rPr>
        <w:t xml:space="preserve">ниципальному </w:t>
      </w:r>
      <w:proofErr w:type="gramStart"/>
      <w:r w:rsidR="0022480D">
        <w:rPr>
          <w:color w:val="000000"/>
          <w:sz w:val="27"/>
          <w:szCs w:val="27"/>
        </w:rPr>
        <w:t>контролю за</w:t>
      </w:r>
      <w:proofErr w:type="gramEnd"/>
      <w:r w:rsidR="0022480D">
        <w:rPr>
          <w:color w:val="000000"/>
          <w:sz w:val="27"/>
          <w:szCs w:val="27"/>
        </w:rPr>
        <w:t xml:space="preserve"> обеспеч</w:t>
      </w:r>
      <w:r w:rsidR="0022480D">
        <w:rPr>
          <w:color w:val="000000"/>
          <w:sz w:val="27"/>
          <w:szCs w:val="27"/>
        </w:rPr>
        <w:t>е</w:t>
      </w:r>
      <w:r w:rsidR="0022480D">
        <w:rPr>
          <w:color w:val="000000"/>
          <w:sz w:val="27"/>
          <w:szCs w:val="27"/>
        </w:rPr>
        <w:t>нием сохранности автомобильных д</w:t>
      </w:r>
      <w:r w:rsidR="0022480D">
        <w:rPr>
          <w:color w:val="000000"/>
          <w:sz w:val="27"/>
          <w:szCs w:val="27"/>
        </w:rPr>
        <w:t>о</w:t>
      </w:r>
      <w:r w:rsidR="0022480D">
        <w:rPr>
          <w:color w:val="000000"/>
          <w:sz w:val="27"/>
          <w:szCs w:val="27"/>
        </w:rPr>
        <w:t>рог местного значения в границах населенных пунктов Слободского сельского пос</w:t>
      </w:r>
      <w:r w:rsidR="0022480D">
        <w:rPr>
          <w:color w:val="000000"/>
          <w:sz w:val="27"/>
          <w:szCs w:val="27"/>
        </w:rPr>
        <w:t>е</w:t>
      </w:r>
      <w:r w:rsidR="0022480D">
        <w:rPr>
          <w:color w:val="000000"/>
          <w:sz w:val="27"/>
          <w:szCs w:val="27"/>
        </w:rPr>
        <w:t>ления</w:t>
      </w:r>
    </w:p>
    <w:p w:rsidR="005A45E9" w:rsidRPr="00895309" w:rsidRDefault="005A45E9" w:rsidP="005A45E9">
      <w:pPr>
        <w:ind w:firstLine="720"/>
        <w:jc w:val="both"/>
        <w:rPr>
          <w:sz w:val="26"/>
          <w:szCs w:val="26"/>
        </w:rPr>
      </w:pPr>
    </w:p>
    <w:p w:rsidR="005A45E9" w:rsidRPr="00EA18FA" w:rsidRDefault="005A45E9" w:rsidP="005A45E9">
      <w:pPr>
        <w:ind w:right="-6" w:firstLine="708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Pr="002C60C3">
        <w:rPr>
          <w:szCs w:val="28"/>
        </w:rPr>
        <w:t>Федеральными законами от 06.10.2003 №131-ФЗ «Об о</w:t>
      </w:r>
      <w:r w:rsidRPr="002C60C3">
        <w:rPr>
          <w:szCs w:val="28"/>
        </w:rPr>
        <w:t>б</w:t>
      </w:r>
      <w:r w:rsidRPr="002C60C3">
        <w:rPr>
          <w:szCs w:val="28"/>
        </w:rPr>
        <w:t>щих принципах организации местного самоуправления в Российской Федер</w:t>
      </w:r>
      <w:r w:rsidRPr="002C60C3">
        <w:rPr>
          <w:szCs w:val="28"/>
        </w:rPr>
        <w:t>а</w:t>
      </w:r>
      <w:r w:rsidRPr="002C60C3">
        <w:rPr>
          <w:szCs w:val="28"/>
        </w:rPr>
        <w:t>ции», от 31.07.2020 №248-ФЗ «О государственном контроле (надзоре) и мун</w:t>
      </w:r>
      <w:r w:rsidRPr="002C60C3">
        <w:rPr>
          <w:szCs w:val="28"/>
        </w:rPr>
        <w:t>и</w:t>
      </w:r>
      <w:r w:rsidRPr="002C60C3">
        <w:rPr>
          <w:szCs w:val="28"/>
        </w:rPr>
        <w:t>ципальном контроле в Российской Федерации»</w:t>
      </w:r>
      <w:r>
        <w:rPr>
          <w:szCs w:val="28"/>
        </w:rPr>
        <w:t xml:space="preserve">, Устава </w:t>
      </w:r>
      <w:r w:rsidR="00176330">
        <w:rPr>
          <w:szCs w:val="28"/>
        </w:rPr>
        <w:t>Слободского</w:t>
      </w:r>
      <w:r>
        <w:rPr>
          <w:szCs w:val="28"/>
        </w:rPr>
        <w:t xml:space="preserve"> сельского поселения,</w:t>
      </w:r>
      <w:r w:rsidRPr="00EA18FA">
        <w:rPr>
          <w:szCs w:val="28"/>
        </w:rPr>
        <w:t xml:space="preserve"> Муниципальный Совет  </w:t>
      </w:r>
      <w:r w:rsidR="00176330">
        <w:rPr>
          <w:szCs w:val="28"/>
        </w:rPr>
        <w:t>Слободского</w:t>
      </w:r>
      <w:r w:rsidRPr="00EA18FA">
        <w:rPr>
          <w:szCs w:val="28"/>
        </w:rPr>
        <w:t xml:space="preserve">  сельского поселения  </w:t>
      </w:r>
      <w:r>
        <w:rPr>
          <w:szCs w:val="28"/>
        </w:rPr>
        <w:t>Угли</w:t>
      </w:r>
      <w:r>
        <w:rPr>
          <w:szCs w:val="28"/>
        </w:rPr>
        <w:t>ч</w:t>
      </w:r>
      <w:r>
        <w:rPr>
          <w:szCs w:val="28"/>
        </w:rPr>
        <w:t xml:space="preserve">ского муниципального района </w:t>
      </w:r>
      <w:r w:rsidRPr="00EA18FA">
        <w:rPr>
          <w:szCs w:val="28"/>
        </w:rPr>
        <w:t>Ярославской области  четве</w:t>
      </w:r>
      <w:r w:rsidRPr="00EA18FA">
        <w:rPr>
          <w:szCs w:val="28"/>
        </w:rPr>
        <w:t>р</w:t>
      </w:r>
      <w:r w:rsidRPr="00EA18FA">
        <w:rPr>
          <w:szCs w:val="28"/>
        </w:rPr>
        <w:t xml:space="preserve">того созыва </w:t>
      </w:r>
    </w:p>
    <w:p w:rsidR="005A45E9" w:rsidRPr="00EA18FA" w:rsidRDefault="005A45E9" w:rsidP="005A45E9">
      <w:pPr>
        <w:jc w:val="both"/>
        <w:rPr>
          <w:szCs w:val="28"/>
        </w:rPr>
      </w:pPr>
      <w:r w:rsidRPr="00EA18FA">
        <w:rPr>
          <w:szCs w:val="28"/>
        </w:rPr>
        <w:t>РЕШИЛ:</w:t>
      </w:r>
    </w:p>
    <w:p w:rsidR="00D10658" w:rsidRDefault="005A45E9" w:rsidP="00D10658">
      <w:pPr>
        <w:jc w:val="both"/>
        <w:rPr>
          <w:szCs w:val="28"/>
        </w:rPr>
      </w:pPr>
      <w:r>
        <w:rPr>
          <w:szCs w:val="28"/>
        </w:rPr>
        <w:t xml:space="preserve">         1. </w:t>
      </w:r>
      <w:r w:rsidR="00D10658" w:rsidRPr="002C60C3">
        <w:rPr>
          <w:szCs w:val="28"/>
        </w:rPr>
        <w:t xml:space="preserve">Утвердить Положение </w:t>
      </w:r>
      <w:r w:rsidR="0022480D">
        <w:rPr>
          <w:color w:val="000000"/>
          <w:sz w:val="27"/>
          <w:szCs w:val="27"/>
        </w:rPr>
        <w:t xml:space="preserve">по муниципальному </w:t>
      </w:r>
      <w:proofErr w:type="gramStart"/>
      <w:r w:rsidR="0022480D">
        <w:rPr>
          <w:color w:val="000000"/>
          <w:sz w:val="27"/>
          <w:szCs w:val="27"/>
        </w:rPr>
        <w:t>контролю за</w:t>
      </w:r>
      <w:proofErr w:type="gramEnd"/>
      <w:r w:rsidR="0022480D">
        <w:rPr>
          <w:color w:val="000000"/>
          <w:sz w:val="27"/>
          <w:szCs w:val="27"/>
        </w:rPr>
        <w:t xml:space="preserve"> обеспечением сохранности автомобильных дорог местного значения в границах населенных пунктов Слободского сельского поселения</w:t>
      </w:r>
      <w:r w:rsidR="00D10658" w:rsidRPr="002C60C3">
        <w:rPr>
          <w:szCs w:val="28"/>
        </w:rPr>
        <w:t xml:space="preserve"> согла</w:t>
      </w:r>
      <w:r w:rsidR="00D10658" w:rsidRPr="002C60C3">
        <w:rPr>
          <w:szCs w:val="28"/>
        </w:rPr>
        <w:t>с</w:t>
      </w:r>
      <w:r w:rsidR="00D10658" w:rsidRPr="002C60C3">
        <w:rPr>
          <w:szCs w:val="28"/>
        </w:rPr>
        <w:t>но приложению</w:t>
      </w:r>
      <w:r w:rsidR="00D10658" w:rsidRPr="007A498B">
        <w:rPr>
          <w:szCs w:val="28"/>
        </w:rPr>
        <w:t>.</w:t>
      </w:r>
    </w:p>
    <w:p w:rsidR="005A45E9" w:rsidRPr="001942D2" w:rsidRDefault="00D10658" w:rsidP="005A45E9">
      <w:pPr>
        <w:autoSpaceDE w:val="0"/>
        <w:autoSpaceDN w:val="0"/>
        <w:adjustRightInd w:val="0"/>
        <w:ind w:firstLine="53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2</w:t>
      </w:r>
      <w:r w:rsidR="005A45E9" w:rsidRPr="001942D2">
        <w:rPr>
          <w:sz w:val="27"/>
          <w:szCs w:val="27"/>
          <w:lang w:eastAsia="x-none"/>
        </w:rPr>
        <w:t>. Опубликовать в установленном порядке настоящее решение после его го</w:t>
      </w:r>
      <w:r w:rsidR="005A45E9" w:rsidRPr="001942D2">
        <w:rPr>
          <w:sz w:val="27"/>
          <w:szCs w:val="27"/>
          <w:lang w:eastAsia="x-none"/>
        </w:rPr>
        <w:t>с</w:t>
      </w:r>
      <w:r w:rsidR="005A45E9" w:rsidRPr="001942D2">
        <w:rPr>
          <w:sz w:val="27"/>
          <w:szCs w:val="27"/>
          <w:lang w:eastAsia="x-none"/>
        </w:rPr>
        <w:t>ударственной регистрации в «Информационном вес</w:t>
      </w:r>
      <w:r w:rsidR="005A45E9" w:rsidRPr="001942D2">
        <w:rPr>
          <w:sz w:val="27"/>
          <w:szCs w:val="27"/>
          <w:lang w:eastAsia="x-none"/>
        </w:rPr>
        <w:t>т</w:t>
      </w:r>
      <w:r w:rsidR="005A45E9" w:rsidRPr="001942D2">
        <w:rPr>
          <w:sz w:val="27"/>
          <w:szCs w:val="27"/>
          <w:lang w:eastAsia="x-none"/>
        </w:rPr>
        <w:t>нике» Слободского сельского поселения.</w:t>
      </w:r>
    </w:p>
    <w:p w:rsidR="005A45E9" w:rsidRPr="001942D2" w:rsidRDefault="00D10658" w:rsidP="005A45E9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  <w:lang w:eastAsia="x-none"/>
        </w:rPr>
        <w:t>3</w:t>
      </w:r>
      <w:r w:rsidR="005A45E9" w:rsidRPr="001942D2">
        <w:rPr>
          <w:sz w:val="27"/>
          <w:szCs w:val="27"/>
          <w:lang w:eastAsia="x-none"/>
        </w:rPr>
        <w:t xml:space="preserve">. Настоящее решение вступает в силу </w:t>
      </w:r>
      <w:r w:rsidR="00F80C10">
        <w:rPr>
          <w:sz w:val="27"/>
          <w:szCs w:val="27"/>
          <w:lang w:eastAsia="x-none"/>
        </w:rPr>
        <w:t>с 01.01.2022 г.</w:t>
      </w:r>
    </w:p>
    <w:p w:rsidR="005A45E9" w:rsidRPr="001942D2" w:rsidRDefault="005A45E9" w:rsidP="005A45E9">
      <w:pPr>
        <w:shd w:val="clear" w:color="auto" w:fill="FFFFFF"/>
        <w:rPr>
          <w:b/>
          <w:sz w:val="27"/>
          <w:szCs w:val="27"/>
        </w:rPr>
      </w:pPr>
    </w:p>
    <w:p w:rsidR="005A45E9" w:rsidRPr="001942D2" w:rsidRDefault="005A45E9" w:rsidP="005A45E9">
      <w:pPr>
        <w:shd w:val="clear" w:color="auto" w:fill="FFFFFF"/>
        <w:jc w:val="center"/>
        <w:rPr>
          <w:sz w:val="27"/>
          <w:szCs w:val="27"/>
        </w:rPr>
      </w:pPr>
      <w:r w:rsidRPr="001942D2">
        <w:rPr>
          <w:sz w:val="27"/>
          <w:szCs w:val="27"/>
        </w:rPr>
        <w:t xml:space="preserve">Глава Слободского сельского поселения                              М.А. Аракчеева </w:t>
      </w: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176330" w:rsidRPr="00176330" w:rsidRDefault="005A45E9" w:rsidP="005A45E9">
      <w:pPr>
        <w:ind w:left="5529" w:right="-569"/>
        <w:rPr>
          <w:sz w:val="24"/>
          <w:szCs w:val="28"/>
        </w:rPr>
      </w:pPr>
      <w:r w:rsidRPr="00176330">
        <w:rPr>
          <w:sz w:val="24"/>
          <w:szCs w:val="28"/>
        </w:rPr>
        <w:t xml:space="preserve">Приложение  к Решению Муниципального Совета  </w:t>
      </w:r>
      <w:r w:rsidR="00176330" w:rsidRPr="00176330">
        <w:rPr>
          <w:sz w:val="24"/>
          <w:szCs w:val="28"/>
        </w:rPr>
        <w:t>Слободского</w:t>
      </w:r>
      <w:r w:rsidRPr="00176330">
        <w:rPr>
          <w:sz w:val="24"/>
          <w:szCs w:val="28"/>
        </w:rPr>
        <w:t xml:space="preserve"> </w:t>
      </w:r>
    </w:p>
    <w:p w:rsidR="005A45E9" w:rsidRPr="00176330" w:rsidRDefault="005A45E9" w:rsidP="005A45E9">
      <w:pPr>
        <w:ind w:left="5529" w:right="-569"/>
        <w:rPr>
          <w:sz w:val="24"/>
          <w:szCs w:val="28"/>
        </w:rPr>
      </w:pPr>
      <w:r w:rsidRPr="00176330">
        <w:rPr>
          <w:sz w:val="24"/>
          <w:szCs w:val="28"/>
        </w:rPr>
        <w:t>сел</w:t>
      </w:r>
      <w:r w:rsidRPr="00176330">
        <w:rPr>
          <w:sz w:val="24"/>
          <w:szCs w:val="28"/>
        </w:rPr>
        <w:t>ь</w:t>
      </w:r>
      <w:r w:rsidRPr="00176330">
        <w:rPr>
          <w:sz w:val="24"/>
          <w:szCs w:val="28"/>
        </w:rPr>
        <w:t>ского поселения от _</w:t>
      </w:r>
      <w:r w:rsidRPr="00176330">
        <w:rPr>
          <w:sz w:val="24"/>
          <w:szCs w:val="28"/>
        </w:rPr>
        <w:softHyphen/>
      </w:r>
      <w:r w:rsidRPr="00176330">
        <w:rPr>
          <w:sz w:val="24"/>
          <w:szCs w:val="28"/>
        </w:rPr>
        <w:softHyphen/>
        <w:t xml:space="preserve">__.___.2021 №____  </w:t>
      </w:r>
    </w:p>
    <w:p w:rsidR="005A45E9" w:rsidRPr="007A498B" w:rsidRDefault="005A45E9" w:rsidP="005A45E9">
      <w:pPr>
        <w:rPr>
          <w:szCs w:val="28"/>
        </w:rPr>
      </w:pPr>
    </w:p>
    <w:p w:rsidR="0022480D" w:rsidRPr="00B647E9" w:rsidRDefault="0022480D" w:rsidP="0022480D">
      <w:pPr>
        <w:pStyle w:val="12"/>
        <w:shd w:val="clear" w:color="auto" w:fill="auto"/>
        <w:spacing w:before="0" w:after="309" w:line="280" w:lineRule="exact"/>
        <w:ind w:firstLine="760"/>
      </w:pPr>
      <w:bookmarkStart w:id="1" w:name="bookmark1"/>
      <w:r w:rsidRPr="002C60C3">
        <w:t xml:space="preserve">Положение </w:t>
      </w:r>
      <w:r>
        <w:rPr>
          <w:color w:val="000000"/>
          <w:sz w:val="27"/>
          <w:szCs w:val="27"/>
        </w:rPr>
        <w:t xml:space="preserve">по муниципальному </w:t>
      </w:r>
      <w:proofErr w:type="gramStart"/>
      <w:r>
        <w:rPr>
          <w:color w:val="000000"/>
          <w:sz w:val="27"/>
          <w:szCs w:val="27"/>
        </w:rPr>
        <w:t>контролю за</w:t>
      </w:r>
      <w:proofErr w:type="gramEnd"/>
      <w:r>
        <w:rPr>
          <w:color w:val="000000"/>
          <w:sz w:val="27"/>
          <w:szCs w:val="27"/>
        </w:rPr>
        <w:t xml:space="preserve"> обеспечением сохранн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сти автомобильных дорог местного значения в гр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ницах населенных пунктов Слободского сельского поселения</w:t>
      </w:r>
    </w:p>
    <w:p w:rsidR="0022480D" w:rsidRPr="00B95D69" w:rsidRDefault="0022480D" w:rsidP="0022480D">
      <w:pPr>
        <w:pStyle w:val="12"/>
        <w:shd w:val="clear" w:color="auto" w:fill="auto"/>
        <w:spacing w:before="0" w:after="309" w:line="280" w:lineRule="exact"/>
        <w:ind w:firstLine="760"/>
        <w:rPr>
          <w:lang w:val="en-US"/>
        </w:rPr>
      </w:pPr>
      <w:r>
        <w:rPr>
          <w:lang w:val="en-US"/>
        </w:rPr>
        <w:t>I</w:t>
      </w:r>
      <w:r w:rsidRPr="00B95D69">
        <w:t>.</w:t>
      </w:r>
      <w:r>
        <w:t xml:space="preserve"> Общие положения</w:t>
      </w:r>
      <w:bookmarkEnd w:id="1"/>
    </w:p>
    <w:p w:rsidR="0022480D" w:rsidRDefault="0022480D" w:rsidP="0022480D">
      <w:pPr>
        <w:pStyle w:val="23"/>
        <w:numPr>
          <w:ilvl w:val="0"/>
          <w:numId w:val="29"/>
        </w:numPr>
        <w:shd w:val="clear" w:color="auto" w:fill="auto"/>
        <w:tabs>
          <w:tab w:val="left" w:pos="1042"/>
        </w:tabs>
        <w:spacing w:before="0"/>
        <w:ind w:firstLine="760"/>
      </w:pPr>
      <w:r w:rsidRPr="00DA5C6D">
        <w:t xml:space="preserve"> </w:t>
      </w:r>
      <w:proofErr w:type="gramStart"/>
      <w:r>
        <w:t xml:space="preserve">Положение </w:t>
      </w:r>
      <w:r>
        <w:rPr>
          <w:color w:val="000000"/>
          <w:sz w:val="27"/>
          <w:szCs w:val="27"/>
        </w:rPr>
        <w:t>по муниципальному контролю за обеспечением сохранности автомобильных дорог местного значения в границах населенных пунктов Слобо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ского сельского поселения</w:t>
      </w:r>
      <w:r>
        <w:t xml:space="preserve"> (далее - Положение) определяет порядок орг</w:t>
      </w:r>
      <w:r>
        <w:t>а</w:t>
      </w:r>
      <w:r>
        <w:t xml:space="preserve">низации и осуществления муниципального контроля </w:t>
      </w:r>
      <w:r>
        <w:rPr>
          <w:color w:val="000000"/>
          <w:sz w:val="27"/>
          <w:szCs w:val="27"/>
        </w:rPr>
        <w:t>за обеспечением сохранности авт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мобильных дорог местного значения в границах населенных пунктов Слободского сельского поселения</w:t>
      </w:r>
      <w:r>
        <w:t xml:space="preserve"> (далее - муниципальный контроль), сроки, последовател</w:t>
      </w:r>
      <w:r>
        <w:t>ь</w:t>
      </w:r>
      <w:r>
        <w:t>ность действий и перечень должностных лиц, уполномоченных на осуществл</w:t>
      </w:r>
      <w:r>
        <w:t>е</w:t>
      </w:r>
      <w:r>
        <w:t>ние муниц</w:t>
      </w:r>
      <w:r>
        <w:t>и</w:t>
      </w:r>
      <w:r>
        <w:t>пального контроля.</w:t>
      </w:r>
      <w:proofErr w:type="gramEnd"/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</w:t>
      </w:r>
      <w:r>
        <w:t>с</w:t>
      </w:r>
      <w:r>
        <w:t>сийской Федерации мер по выявлению, пресечению, предупрежд</w:t>
      </w:r>
      <w:r>
        <w:t>е</w:t>
      </w:r>
      <w:r>
        <w:t>нию и (или) устранению последствий выявленных нарушений обязательных требований.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К отношениям, связанным с организацией и осуществлением муниц</w:t>
      </w:r>
      <w:r>
        <w:t>и</w:t>
      </w:r>
      <w:r>
        <w:t>пального контроля применяются положения Фед</w:t>
      </w:r>
      <w:r>
        <w:t>е</w:t>
      </w:r>
      <w:r>
        <w:t>рального закона № 248- ФЗ «О государственном контроле (надзоре) и муниципальном контроле в Росси</w:t>
      </w:r>
      <w:r>
        <w:t>й</w:t>
      </w:r>
      <w:r>
        <w:t>ской Федерации» (далее - Федеральный Закон № 248-ФЗ).</w:t>
      </w:r>
    </w:p>
    <w:p w:rsidR="0022480D" w:rsidRDefault="0022480D" w:rsidP="0022480D">
      <w:pPr>
        <w:pStyle w:val="23"/>
        <w:numPr>
          <w:ilvl w:val="0"/>
          <w:numId w:val="29"/>
        </w:numPr>
        <w:shd w:val="clear" w:color="auto" w:fill="auto"/>
        <w:tabs>
          <w:tab w:val="left" w:pos="1042"/>
        </w:tabs>
        <w:spacing w:before="0"/>
        <w:ind w:firstLine="760"/>
      </w:pPr>
      <w:r>
        <w:t>Предметом муниципального контроля является соблюдение обязател</w:t>
      </w:r>
      <w:r>
        <w:t>ь</w:t>
      </w:r>
      <w:r>
        <w:t>ных требований:</w:t>
      </w:r>
    </w:p>
    <w:p w:rsidR="0022480D" w:rsidRDefault="0022480D" w:rsidP="0022480D">
      <w:pPr>
        <w:pStyle w:val="23"/>
        <w:numPr>
          <w:ilvl w:val="1"/>
          <w:numId w:val="29"/>
        </w:numPr>
        <w:shd w:val="clear" w:color="auto" w:fill="auto"/>
        <w:tabs>
          <w:tab w:val="left" w:pos="1450"/>
        </w:tabs>
        <w:spacing w:before="0"/>
        <w:ind w:firstLine="760"/>
      </w:pPr>
      <w:r>
        <w:t>в области автомобильных дорог и дорожной деятельности, уст</w:t>
      </w:r>
      <w:r>
        <w:t>а</w:t>
      </w:r>
      <w:r>
        <w:t>новленных в отношении автомобильных дорог мес</w:t>
      </w:r>
      <w:r>
        <w:t>т</w:t>
      </w:r>
      <w:r>
        <w:t>ного значения:</w:t>
      </w:r>
    </w:p>
    <w:p w:rsidR="0022480D" w:rsidRDefault="0022480D" w:rsidP="0022480D">
      <w:pPr>
        <w:pStyle w:val="23"/>
        <w:shd w:val="clear" w:color="auto" w:fill="auto"/>
        <w:tabs>
          <w:tab w:val="left" w:pos="1062"/>
        </w:tabs>
        <w:spacing w:before="0"/>
        <w:ind w:firstLine="760"/>
      </w:pPr>
      <w:r>
        <w:t>а)</w:t>
      </w:r>
      <w:r>
        <w:tab/>
        <w:t>к эксплуатации объектов дорожного сервиса, размещенных в полосах отвода и (или) придорожных полосах автомобильных дорог общего пользов</w:t>
      </w:r>
      <w:r>
        <w:t>а</w:t>
      </w:r>
      <w:r>
        <w:t>ния;</w:t>
      </w:r>
    </w:p>
    <w:p w:rsidR="0022480D" w:rsidRDefault="0022480D" w:rsidP="0022480D">
      <w:pPr>
        <w:pStyle w:val="23"/>
        <w:shd w:val="clear" w:color="auto" w:fill="auto"/>
        <w:tabs>
          <w:tab w:val="left" w:pos="1222"/>
        </w:tabs>
        <w:spacing w:before="0"/>
        <w:ind w:firstLine="760"/>
      </w:pPr>
      <w:r>
        <w:t>б)</w:t>
      </w:r>
      <w:r>
        <w:tab/>
        <w:t>к осуществлению работ по капитальному ремонту, ремонту и соде</w:t>
      </w:r>
      <w:r>
        <w:t>р</w:t>
      </w:r>
      <w:r>
        <w:t>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2480D" w:rsidRDefault="0022480D" w:rsidP="0022480D">
      <w:pPr>
        <w:pStyle w:val="23"/>
        <w:numPr>
          <w:ilvl w:val="1"/>
          <w:numId w:val="29"/>
        </w:numPr>
        <w:shd w:val="clear" w:color="auto" w:fill="auto"/>
        <w:tabs>
          <w:tab w:val="left" w:pos="1249"/>
        </w:tabs>
        <w:spacing w:before="0"/>
        <w:ind w:firstLine="760"/>
      </w:pPr>
      <w:r>
        <w:t>установленных в отношении перевозок по муниципальным маршр</w:t>
      </w:r>
      <w:r>
        <w:t>у</w:t>
      </w:r>
      <w:r>
        <w:t>там регулярных перевозок, не относящихся к предмету федерального госуда</w:t>
      </w:r>
      <w:r>
        <w:t>р</w:t>
      </w:r>
      <w:r>
        <w:t>ственного контроля (надзора) на автомобильном транспорте, городском назе</w:t>
      </w:r>
      <w:r>
        <w:t>м</w:t>
      </w:r>
      <w:r>
        <w:t>ном электрическом транспорте и в дорожном хозяйстве в области орг</w:t>
      </w:r>
      <w:r>
        <w:t>а</w:t>
      </w:r>
      <w:r>
        <w:t>низации регулярных перевозок.</w:t>
      </w:r>
    </w:p>
    <w:p w:rsidR="0022480D" w:rsidRDefault="0022480D" w:rsidP="0022480D">
      <w:pPr>
        <w:pStyle w:val="23"/>
        <w:numPr>
          <w:ilvl w:val="0"/>
          <w:numId w:val="29"/>
        </w:numPr>
        <w:shd w:val="clear" w:color="auto" w:fill="auto"/>
        <w:tabs>
          <w:tab w:val="left" w:pos="1047"/>
        </w:tabs>
        <w:spacing w:before="0"/>
        <w:ind w:firstLine="760"/>
      </w:pPr>
      <w:r>
        <w:t>Муниципальный контроль в части соблюдения обязательных требов</w:t>
      </w:r>
      <w:r>
        <w:t>а</w:t>
      </w:r>
      <w:r>
        <w:t>ний, указанных:</w:t>
      </w:r>
    </w:p>
    <w:p w:rsidR="0022480D" w:rsidRDefault="0022480D" w:rsidP="0022480D">
      <w:pPr>
        <w:pStyle w:val="23"/>
        <w:numPr>
          <w:ilvl w:val="0"/>
          <w:numId w:val="30"/>
        </w:numPr>
        <w:shd w:val="clear" w:color="auto" w:fill="auto"/>
        <w:tabs>
          <w:tab w:val="left" w:pos="1073"/>
        </w:tabs>
        <w:spacing w:before="0"/>
        <w:ind w:firstLine="760"/>
      </w:pPr>
      <w:r>
        <w:t>в пункте 2.1 настоящего Положения осуществляется Администрацией Слободского сельского поселения Угличского муниципального района Яр</w:t>
      </w:r>
      <w:r>
        <w:t>о</w:t>
      </w:r>
      <w:r>
        <w:lastRenderedPageBreak/>
        <w:t>славской области (далее - Контрольный орган).</w:t>
      </w:r>
    </w:p>
    <w:p w:rsidR="0022480D" w:rsidRDefault="0022480D" w:rsidP="0022480D">
      <w:pPr>
        <w:pStyle w:val="23"/>
        <w:numPr>
          <w:ilvl w:val="0"/>
          <w:numId w:val="29"/>
        </w:numPr>
        <w:shd w:val="clear" w:color="auto" w:fill="auto"/>
        <w:tabs>
          <w:tab w:val="left" w:pos="1073"/>
        </w:tabs>
        <w:spacing w:before="0"/>
        <w:ind w:firstLine="760"/>
      </w:pPr>
      <w:r>
        <w:t>От имени Контрольного органа муниципальный контроль осущест</w:t>
      </w:r>
      <w:r>
        <w:t>в</w:t>
      </w:r>
      <w:r>
        <w:t>ляют следующие должностные лица:</w:t>
      </w:r>
    </w:p>
    <w:p w:rsidR="0022480D" w:rsidRDefault="0022480D" w:rsidP="0022480D">
      <w:pPr>
        <w:pStyle w:val="23"/>
        <w:numPr>
          <w:ilvl w:val="0"/>
          <w:numId w:val="31"/>
        </w:numPr>
        <w:shd w:val="clear" w:color="auto" w:fill="auto"/>
        <w:tabs>
          <w:tab w:val="left" w:pos="1092"/>
        </w:tabs>
        <w:spacing w:before="0"/>
        <w:ind w:firstLine="760"/>
      </w:pPr>
      <w:r>
        <w:t>руководитель (заместитель руководителя) Контрольного органа;</w:t>
      </w:r>
    </w:p>
    <w:p w:rsidR="0022480D" w:rsidRDefault="0022480D" w:rsidP="0022480D">
      <w:pPr>
        <w:pStyle w:val="23"/>
        <w:numPr>
          <w:ilvl w:val="0"/>
          <w:numId w:val="31"/>
        </w:numPr>
        <w:shd w:val="clear" w:color="auto" w:fill="auto"/>
        <w:tabs>
          <w:tab w:val="left" w:pos="1086"/>
        </w:tabs>
        <w:spacing w:before="0"/>
        <w:ind w:firstLine="760"/>
      </w:pPr>
      <w:r>
        <w:t xml:space="preserve">должностное лицо Контрольного </w:t>
      </w:r>
      <w:proofErr w:type="gramStart"/>
      <w:r>
        <w:t>органа</w:t>
      </w:r>
      <w:proofErr w:type="gramEnd"/>
      <w:r>
        <w:t xml:space="preserve"> в должностные обязанности которого в соответствии с должностной инструкцией входит осуществление полномочий по муниципальному контролю, в том числе проведение профила</w:t>
      </w:r>
      <w:r>
        <w:t>к</w:t>
      </w:r>
      <w:r>
        <w:t>тических мероприятий и контрольных мероприятий (далее - И</w:t>
      </w:r>
      <w:r>
        <w:t>н</w:t>
      </w:r>
      <w:r>
        <w:t>спектор).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Инспектор при осуществлении муниципального контроля имеет права, обязанности, ограничения, запреты и несет отве</w:t>
      </w:r>
      <w:r>
        <w:t>т</w:t>
      </w:r>
      <w:r>
        <w:t>ственность в соответствии с Федеральным законом № 248-ФЗ и иными федеральными законами</w:t>
      </w:r>
    </w:p>
    <w:p w:rsidR="0022480D" w:rsidRDefault="0022480D" w:rsidP="0022480D">
      <w:pPr>
        <w:pStyle w:val="23"/>
        <w:numPr>
          <w:ilvl w:val="0"/>
          <w:numId w:val="29"/>
        </w:numPr>
        <w:shd w:val="clear" w:color="auto" w:fill="auto"/>
        <w:tabs>
          <w:tab w:val="left" w:pos="1073"/>
        </w:tabs>
        <w:spacing w:before="0"/>
        <w:ind w:firstLine="760"/>
      </w:pPr>
      <w:r>
        <w:t>Муниципальный контроль осуществляется в отношении граждан и о</w:t>
      </w:r>
      <w:r>
        <w:t>р</w:t>
      </w:r>
      <w:r>
        <w:t>ганизаций,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(далее - контролиру</w:t>
      </w:r>
      <w:r>
        <w:t>е</w:t>
      </w:r>
      <w:r>
        <w:t>мые лица).</w:t>
      </w:r>
    </w:p>
    <w:p w:rsidR="0022480D" w:rsidRDefault="0022480D" w:rsidP="0022480D">
      <w:pPr>
        <w:pStyle w:val="23"/>
        <w:numPr>
          <w:ilvl w:val="0"/>
          <w:numId w:val="29"/>
        </w:numPr>
        <w:shd w:val="clear" w:color="auto" w:fill="auto"/>
        <w:tabs>
          <w:tab w:val="left" w:pos="1078"/>
        </w:tabs>
        <w:spacing w:before="0"/>
        <w:ind w:firstLine="760"/>
      </w:pPr>
      <w:r>
        <w:t>Объектами муниципального контроля являются:</w:t>
      </w:r>
    </w:p>
    <w:p w:rsidR="0022480D" w:rsidRDefault="0022480D" w:rsidP="0022480D">
      <w:pPr>
        <w:pStyle w:val="23"/>
        <w:numPr>
          <w:ilvl w:val="0"/>
          <w:numId w:val="32"/>
        </w:numPr>
        <w:shd w:val="clear" w:color="auto" w:fill="auto"/>
        <w:tabs>
          <w:tab w:val="left" w:pos="1081"/>
        </w:tabs>
        <w:spacing w:before="0"/>
        <w:ind w:firstLine="760"/>
      </w:pPr>
      <w:r>
        <w:t>деятельность, действия (бездействие) контролируемых лиц, в рамках которых должны соблюдаться обязательные треб</w:t>
      </w:r>
      <w:r>
        <w:t>о</w:t>
      </w:r>
      <w:r>
        <w:t>вания;</w:t>
      </w:r>
    </w:p>
    <w:p w:rsidR="0022480D" w:rsidRDefault="0022480D" w:rsidP="0022480D">
      <w:pPr>
        <w:pStyle w:val="23"/>
        <w:numPr>
          <w:ilvl w:val="0"/>
          <w:numId w:val="32"/>
        </w:numPr>
        <w:shd w:val="clear" w:color="auto" w:fill="auto"/>
        <w:tabs>
          <w:tab w:val="left" w:pos="1086"/>
        </w:tabs>
        <w:spacing w:before="0"/>
        <w:ind w:firstLine="760"/>
      </w:pPr>
      <w: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22480D" w:rsidRDefault="0022480D" w:rsidP="0022480D">
      <w:pPr>
        <w:pStyle w:val="23"/>
        <w:numPr>
          <w:ilvl w:val="0"/>
          <w:numId w:val="32"/>
        </w:numPr>
        <w:shd w:val="clear" w:color="auto" w:fill="auto"/>
        <w:tabs>
          <w:tab w:val="left" w:pos="1086"/>
        </w:tabs>
        <w:spacing w:before="0"/>
        <w:ind w:firstLine="760"/>
      </w:pPr>
      <w:proofErr w:type="gramStart"/>
      <w: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</w:t>
      </w:r>
      <w:r>
        <w:t>е</w:t>
      </w:r>
      <w:r>
        <w:t>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</w:t>
      </w:r>
      <w:r>
        <w:t>а</w:t>
      </w:r>
      <w:r>
        <w:t>дении и (или) пользовании контролируемых лиц, к которым предъявляются обязательные требования (далее - производственные объекты).</w:t>
      </w:r>
      <w:proofErr w:type="gramEnd"/>
    </w:p>
    <w:p w:rsidR="0022480D" w:rsidRDefault="0022480D" w:rsidP="0022480D">
      <w:pPr>
        <w:pStyle w:val="23"/>
        <w:numPr>
          <w:ilvl w:val="0"/>
          <w:numId w:val="29"/>
        </w:numPr>
        <w:shd w:val="clear" w:color="auto" w:fill="auto"/>
        <w:tabs>
          <w:tab w:val="left" w:pos="1073"/>
        </w:tabs>
        <w:spacing w:before="0"/>
        <w:ind w:firstLine="760"/>
      </w:pPr>
      <w:r>
        <w:t>Контрольный орган осуществляет учет объектов муниципального ко</w:t>
      </w:r>
      <w:r>
        <w:t>н</w:t>
      </w:r>
      <w:r>
        <w:t>троля в рамках полномочий. Учет объектов контроля осуществляется путем в</w:t>
      </w:r>
      <w:r>
        <w:t>е</w:t>
      </w:r>
      <w:r>
        <w:t xml:space="preserve">дения </w:t>
      </w:r>
      <w:r w:rsidRPr="00243173">
        <w:t>журналов учета объектов контроля</w:t>
      </w:r>
      <w:r>
        <w:t xml:space="preserve">, оформляемых в соответствии с </w:t>
      </w:r>
      <w:r w:rsidR="00243173">
        <w:t>Пр</w:t>
      </w:r>
      <w:r w:rsidR="00243173">
        <w:t>и</w:t>
      </w:r>
      <w:r w:rsidR="00243173">
        <w:t xml:space="preserve">ложением 6 к настоящему Положению. </w:t>
      </w:r>
      <w:r>
        <w:t xml:space="preserve"> Контрольный орган обеспечивают а</w:t>
      </w:r>
      <w:r>
        <w:t>к</w:t>
      </w:r>
      <w:r>
        <w:t>туальность сведений об объектах контроля в журналах учета объектов ко</w:t>
      </w:r>
      <w:r>
        <w:t>н</w:t>
      </w:r>
      <w:r>
        <w:t>троля.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При отборе, обработке, анализе и учете сведений об объектах контроля для целей их учета Контрольный орган используют информацию, предоставл</w:t>
      </w:r>
      <w:r>
        <w:t>я</w:t>
      </w:r>
      <w:r>
        <w:t>емую им в соответствии с нормативными правовыми актами, информацию, п</w:t>
      </w:r>
      <w:r>
        <w:t>о</w:t>
      </w:r>
      <w:r>
        <w:t>лучаемую в рамках межведомственного взаимодействия, а также общедосту</w:t>
      </w:r>
      <w:r>
        <w:t>п</w:t>
      </w:r>
      <w:r>
        <w:t>ную информацию.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При осуществлении учета объектов контроля на контролируемых лиц не может возлагаться обязанность по представлению сведений, документов, если</w:t>
      </w:r>
    </w:p>
    <w:p w:rsidR="0022480D" w:rsidRDefault="0022480D" w:rsidP="0022480D">
      <w:pPr>
        <w:pStyle w:val="23"/>
        <w:shd w:val="clear" w:color="auto" w:fill="auto"/>
        <w:spacing w:before="0" w:line="326" w:lineRule="exact"/>
      </w:pPr>
      <w:r>
        <w:t xml:space="preserve">иное не предусмотрено федеральными законами, а </w:t>
      </w:r>
      <w:proofErr w:type="gramStart"/>
      <w:r>
        <w:t>также</w:t>
      </w:r>
      <w:proofErr w:type="gramEnd"/>
      <w:r>
        <w:t xml:space="preserve"> если соответству</w:t>
      </w:r>
      <w:r>
        <w:t>ю</w:t>
      </w:r>
      <w:r>
        <w:t>щие сведения, документы содержатся в государственных или муниципал</w:t>
      </w:r>
      <w:r>
        <w:t>ь</w:t>
      </w:r>
      <w:r>
        <w:t>ных информационных ресурсах.</w:t>
      </w:r>
    </w:p>
    <w:p w:rsidR="0022480D" w:rsidRDefault="0022480D" w:rsidP="0022480D">
      <w:pPr>
        <w:pStyle w:val="23"/>
        <w:numPr>
          <w:ilvl w:val="0"/>
          <w:numId w:val="29"/>
        </w:numPr>
        <w:shd w:val="clear" w:color="auto" w:fill="auto"/>
        <w:tabs>
          <w:tab w:val="left" w:pos="1512"/>
        </w:tabs>
        <w:spacing w:before="0"/>
        <w:ind w:firstLine="760"/>
      </w:pPr>
      <w:r>
        <w:t>Система оценки и управления рисками при осуществлении мун</w:t>
      </w:r>
      <w:r>
        <w:t>и</w:t>
      </w:r>
      <w:r>
        <w:t>ципального контроля не применяется.</w:t>
      </w:r>
    </w:p>
    <w:p w:rsidR="0022480D" w:rsidRDefault="0022480D" w:rsidP="0022480D">
      <w:pPr>
        <w:pStyle w:val="23"/>
        <w:numPr>
          <w:ilvl w:val="0"/>
          <w:numId w:val="29"/>
        </w:numPr>
        <w:shd w:val="clear" w:color="auto" w:fill="auto"/>
        <w:tabs>
          <w:tab w:val="left" w:pos="1067"/>
        </w:tabs>
        <w:spacing w:before="0"/>
        <w:ind w:firstLine="760"/>
      </w:pPr>
      <w:r>
        <w:t xml:space="preserve">Решения и действия (бездействие) должностных лиц, осуществляющих </w:t>
      </w:r>
      <w:r>
        <w:lastRenderedPageBreak/>
        <w:t>муниципальный контроль, могут быть обжалованы в порядке, устано</w:t>
      </w:r>
      <w:r>
        <w:t>в</w:t>
      </w:r>
      <w:r>
        <w:t>ленном законодательством Российской Федерации.</w:t>
      </w:r>
    </w:p>
    <w:p w:rsidR="0022480D" w:rsidRDefault="0022480D" w:rsidP="0022480D">
      <w:pPr>
        <w:pStyle w:val="23"/>
        <w:shd w:val="clear" w:color="auto" w:fill="auto"/>
        <w:spacing w:before="0" w:after="293" w:line="317" w:lineRule="exact"/>
        <w:ind w:firstLine="760"/>
      </w:pPr>
      <w:r>
        <w:t>Досудебный порядок подачи жалоб, установленный главой 9 Федерал</w:t>
      </w:r>
      <w:r>
        <w:t>ь</w:t>
      </w:r>
      <w:r>
        <w:t>ного закона № 248-ФЗ, при осуществлении муниципального контроля не пр</w:t>
      </w:r>
      <w:r>
        <w:t>и</w:t>
      </w:r>
      <w:r>
        <w:t>меняется.</w:t>
      </w:r>
    </w:p>
    <w:p w:rsidR="0022480D" w:rsidRPr="00752196" w:rsidRDefault="0022480D" w:rsidP="0022480D">
      <w:pPr>
        <w:pStyle w:val="40"/>
        <w:shd w:val="clear" w:color="auto" w:fill="auto"/>
        <w:spacing w:after="304" w:line="326" w:lineRule="exact"/>
        <w:ind w:left="320" w:firstLine="720"/>
        <w:jc w:val="center"/>
      </w:pPr>
      <w:r>
        <w:rPr>
          <w:lang w:val="en-US"/>
        </w:rPr>
        <w:t>II</w:t>
      </w:r>
      <w:r w:rsidRPr="00752196">
        <w:t>.</w:t>
      </w:r>
      <w:r>
        <w:t xml:space="preserve"> Профилактика рисков причинения вреда (ущерба) охраняемым законом ценностям при осуществлении муниципального ко</w:t>
      </w:r>
      <w:r>
        <w:t>н</w:t>
      </w:r>
      <w:r>
        <w:t>троля</w:t>
      </w:r>
    </w:p>
    <w:p w:rsidR="0022480D" w:rsidRDefault="0022480D" w:rsidP="0022480D">
      <w:pPr>
        <w:pStyle w:val="23"/>
        <w:numPr>
          <w:ilvl w:val="0"/>
          <w:numId w:val="29"/>
        </w:numPr>
        <w:shd w:val="clear" w:color="auto" w:fill="auto"/>
        <w:tabs>
          <w:tab w:val="left" w:pos="0"/>
        </w:tabs>
        <w:spacing w:before="0"/>
        <w:ind w:firstLine="709"/>
      </w:pPr>
      <w:r>
        <w:t>Профилактические мероприятия проводятся Контрольным органом в целях стимулирования добросовестного соблюдения обязательных требов</w:t>
      </w:r>
      <w:r>
        <w:t>а</w:t>
      </w:r>
      <w:r>
        <w:t>ний контролируемыми лицами и направлены на снижение риска пр</w:t>
      </w:r>
      <w:r>
        <w:t>и</w:t>
      </w:r>
      <w:r>
        <w:t>чинения вреда (ущерба), а также являются приоритетным по отношению к проведению ко</w:t>
      </w:r>
      <w:r>
        <w:t>н</w:t>
      </w:r>
      <w:r>
        <w:t>трольных (надзорных) мероприятий.</w:t>
      </w:r>
    </w:p>
    <w:p w:rsidR="0022480D" w:rsidRDefault="0022480D" w:rsidP="0022480D">
      <w:pPr>
        <w:pStyle w:val="23"/>
        <w:numPr>
          <w:ilvl w:val="0"/>
          <w:numId w:val="29"/>
        </w:numPr>
        <w:shd w:val="clear" w:color="auto" w:fill="auto"/>
        <w:tabs>
          <w:tab w:val="left" w:pos="1243"/>
        </w:tabs>
        <w:spacing w:before="0"/>
        <w:ind w:firstLine="760"/>
      </w:pPr>
      <w:r>
        <w:t>Профилактические мероприятия осуществляются на основании еж</w:t>
      </w:r>
      <w:r>
        <w:t>е</w:t>
      </w:r>
      <w:r>
        <w:t>годной Программы профилактики рисков причинения вреда (ущерба) охраня</w:t>
      </w:r>
      <w:r>
        <w:t>е</w:t>
      </w:r>
      <w:r>
        <w:t>мым законом ценностям, утверждаемой Контрольным органом в с</w:t>
      </w:r>
      <w:r>
        <w:t>о</w:t>
      </w:r>
      <w:r>
        <w:t>ответствии с законодательством.</w:t>
      </w:r>
    </w:p>
    <w:p w:rsidR="0022480D" w:rsidRDefault="0022480D" w:rsidP="0022480D">
      <w:pPr>
        <w:pStyle w:val="23"/>
        <w:numPr>
          <w:ilvl w:val="0"/>
          <w:numId w:val="29"/>
        </w:numPr>
        <w:shd w:val="clear" w:color="auto" w:fill="auto"/>
        <w:tabs>
          <w:tab w:val="left" w:pos="1067"/>
        </w:tabs>
        <w:spacing w:before="0"/>
        <w:ind w:firstLine="760"/>
      </w:pPr>
      <w:r>
        <w:t>При осуществлении муниципального контроля могут проводиться следующие виды профилактических мероприятий:</w:t>
      </w:r>
    </w:p>
    <w:p w:rsidR="0022480D" w:rsidRDefault="0022480D" w:rsidP="0022480D">
      <w:pPr>
        <w:pStyle w:val="23"/>
        <w:numPr>
          <w:ilvl w:val="0"/>
          <w:numId w:val="33"/>
        </w:numPr>
        <w:shd w:val="clear" w:color="auto" w:fill="auto"/>
        <w:tabs>
          <w:tab w:val="left" w:pos="1092"/>
        </w:tabs>
        <w:spacing w:before="0"/>
        <w:ind w:firstLine="760"/>
      </w:pPr>
      <w:r>
        <w:t>информирование;</w:t>
      </w:r>
    </w:p>
    <w:p w:rsidR="0022480D" w:rsidRDefault="0022480D" w:rsidP="0022480D">
      <w:pPr>
        <w:pStyle w:val="23"/>
        <w:numPr>
          <w:ilvl w:val="0"/>
          <w:numId w:val="33"/>
        </w:numPr>
        <w:shd w:val="clear" w:color="auto" w:fill="auto"/>
        <w:tabs>
          <w:tab w:val="left" w:pos="1121"/>
        </w:tabs>
        <w:spacing w:before="0"/>
        <w:ind w:firstLine="760"/>
      </w:pPr>
      <w:r>
        <w:t>консультирование;</w:t>
      </w:r>
    </w:p>
    <w:p w:rsidR="0022480D" w:rsidRDefault="0022480D" w:rsidP="0022480D">
      <w:pPr>
        <w:pStyle w:val="23"/>
        <w:numPr>
          <w:ilvl w:val="0"/>
          <w:numId w:val="33"/>
        </w:numPr>
        <w:shd w:val="clear" w:color="auto" w:fill="auto"/>
        <w:tabs>
          <w:tab w:val="left" w:pos="1121"/>
        </w:tabs>
        <w:spacing w:before="0"/>
        <w:ind w:firstLine="760"/>
      </w:pPr>
      <w:r>
        <w:t>объявление предостережения.</w:t>
      </w:r>
    </w:p>
    <w:p w:rsidR="0022480D" w:rsidRDefault="0022480D" w:rsidP="0022480D">
      <w:pPr>
        <w:pStyle w:val="23"/>
        <w:numPr>
          <w:ilvl w:val="0"/>
          <w:numId w:val="29"/>
        </w:numPr>
        <w:shd w:val="clear" w:color="auto" w:fill="auto"/>
        <w:tabs>
          <w:tab w:val="left" w:pos="1067"/>
        </w:tabs>
        <w:spacing w:before="0"/>
        <w:ind w:firstLine="760"/>
      </w:pPr>
      <w:r>
        <w:t>Информирование осуществляется посредством размещения свед</w:t>
      </w:r>
      <w:r>
        <w:t>е</w:t>
      </w:r>
      <w:r>
        <w:t xml:space="preserve">ний, предусмотренных частью 3 статьи 46 Закона на официальном сайте в сети «Интернет»: </w:t>
      </w:r>
      <w:hyperlink r:id="rId10" w:history="1">
        <w:r w:rsidRPr="00DB5277">
          <w:rPr>
            <w:rStyle w:val="af2"/>
            <w:lang w:val="en-US"/>
          </w:rPr>
          <w:t>http</w:t>
        </w:r>
        <w:r w:rsidRPr="00DB5277">
          <w:rPr>
            <w:rStyle w:val="af2"/>
          </w:rPr>
          <w:t>://слободское-адм.рф</w:t>
        </w:r>
      </w:hyperlink>
      <w:r>
        <w:t xml:space="preserve">, </w:t>
      </w:r>
      <w:r w:rsidRPr="007A5310">
        <w:rPr>
          <w:lang w:eastAsia="en-US" w:bidi="en-US"/>
        </w:rPr>
        <w:t xml:space="preserve"> </w:t>
      </w:r>
      <w:r>
        <w:t>в средствах массовой информации, ч</w:t>
      </w:r>
      <w:r>
        <w:t>е</w:t>
      </w:r>
      <w:r>
        <w:t>рез личные кабинеты контролируемых лиц в государственных информацио</w:t>
      </w:r>
      <w:r>
        <w:t>н</w:t>
      </w:r>
      <w:r>
        <w:t>ных системах (при их нал</w:t>
      </w:r>
      <w:r>
        <w:t>и</w:t>
      </w:r>
      <w:r>
        <w:t>чии) и в иных формах.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Размещенные сведения на указанном официальном сайте поддерживаю</w:t>
      </w:r>
      <w:r>
        <w:t>т</w:t>
      </w:r>
      <w:r>
        <w:t>ся в актуальном состоянии и обновляются по мере их изменения.</w:t>
      </w:r>
    </w:p>
    <w:p w:rsidR="0022480D" w:rsidRDefault="0022480D" w:rsidP="0022480D">
      <w:pPr>
        <w:pStyle w:val="23"/>
        <w:numPr>
          <w:ilvl w:val="0"/>
          <w:numId w:val="29"/>
        </w:numPr>
        <w:shd w:val="clear" w:color="auto" w:fill="auto"/>
        <w:tabs>
          <w:tab w:val="left" w:pos="1067"/>
        </w:tabs>
        <w:spacing w:before="0"/>
        <w:ind w:firstLine="760"/>
      </w:pPr>
      <w:r>
        <w:t>Консультирование контролируемых лиц и их представителей ос</w:t>
      </w:r>
      <w:r>
        <w:t>у</w:t>
      </w:r>
      <w:r>
        <w:t>ществляется Инспектором Контрольного органа, по обращениям контролиру</w:t>
      </w:r>
      <w:r>
        <w:t>е</w:t>
      </w:r>
      <w:r>
        <w:t>мых лиц и их представителей по вопросам, связанным с организацией и ос</w:t>
      </w:r>
      <w:r>
        <w:t>у</w:t>
      </w:r>
      <w:r>
        <w:t>ществлением муниципал</w:t>
      </w:r>
      <w:r>
        <w:t>ь</w:t>
      </w:r>
      <w:r>
        <w:t>ного контроля.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Консультирование осуществляется без взимания платы.</w:t>
      </w:r>
    </w:p>
    <w:p w:rsidR="0022480D" w:rsidRPr="008C0055" w:rsidRDefault="0022480D" w:rsidP="0022480D">
      <w:pPr>
        <w:pStyle w:val="23"/>
        <w:shd w:val="clear" w:color="auto" w:fill="auto"/>
        <w:spacing w:before="0"/>
        <w:ind w:firstLine="760"/>
      </w:pPr>
      <w:r>
        <w:t xml:space="preserve">Консультирование может осуществляться инспектором Контрольного органа по телефону, посредством </w:t>
      </w:r>
      <w:proofErr w:type="gramStart"/>
      <w:r>
        <w:t>видео-конференцсвязи</w:t>
      </w:r>
      <w:proofErr w:type="gramEnd"/>
      <w:r>
        <w:t>, на личном приеме, либо в ходе проведения профилактических мероприятий, контрольных (надзо</w:t>
      </w:r>
      <w:r>
        <w:t>р</w:t>
      </w:r>
      <w:r>
        <w:t>ных) меропр</w:t>
      </w:r>
      <w:r>
        <w:t>и</w:t>
      </w:r>
      <w:r>
        <w:t>ятий.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Время консультирования не должно превышать 15 минут.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Личный прием граждан проводится руководителем (заместителем рук</w:t>
      </w:r>
      <w:r>
        <w:t>о</w:t>
      </w:r>
      <w:r>
        <w:t>водителя) и Инспектором Контрольного органа. И</w:t>
      </w:r>
      <w:r>
        <w:t>н</w:t>
      </w:r>
      <w:r>
        <w:t>формация о месте приема, а также об установленных для приема днях и часах размещается на официальном сайте в сети «Инте</w:t>
      </w:r>
      <w:r>
        <w:t>р</w:t>
      </w:r>
      <w:r>
        <w:t xml:space="preserve">нет»: </w:t>
      </w:r>
      <w:hyperlink r:id="rId11" w:history="1">
        <w:r w:rsidR="00914BAC" w:rsidRPr="00DB5277">
          <w:rPr>
            <w:rStyle w:val="af2"/>
            <w:lang w:val="en-US"/>
          </w:rPr>
          <w:t>http</w:t>
        </w:r>
        <w:r w:rsidR="00914BAC" w:rsidRPr="00DB5277">
          <w:rPr>
            <w:rStyle w:val="af2"/>
          </w:rPr>
          <w:t>://слободское-адм.рф</w:t>
        </w:r>
      </w:hyperlink>
      <w:r w:rsidRPr="007A5310">
        <w:rPr>
          <w:lang w:eastAsia="en-US" w:bidi="en-US"/>
        </w:rPr>
        <w:t>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Консультирование осуществляется по следующим вопросам:</w:t>
      </w:r>
    </w:p>
    <w:p w:rsidR="0022480D" w:rsidRDefault="0022480D" w:rsidP="0022480D">
      <w:pPr>
        <w:pStyle w:val="23"/>
        <w:numPr>
          <w:ilvl w:val="0"/>
          <w:numId w:val="34"/>
        </w:numPr>
        <w:shd w:val="clear" w:color="auto" w:fill="auto"/>
        <w:tabs>
          <w:tab w:val="left" w:pos="1092"/>
        </w:tabs>
        <w:spacing w:before="0"/>
        <w:ind w:firstLine="760"/>
      </w:pPr>
      <w:r>
        <w:t>организация и осуществление муниципального контроля;</w:t>
      </w:r>
    </w:p>
    <w:p w:rsidR="0022480D" w:rsidRDefault="0022480D" w:rsidP="0022480D">
      <w:pPr>
        <w:pStyle w:val="23"/>
        <w:numPr>
          <w:ilvl w:val="0"/>
          <w:numId w:val="34"/>
        </w:numPr>
        <w:shd w:val="clear" w:color="auto" w:fill="auto"/>
        <w:tabs>
          <w:tab w:val="left" w:pos="1091"/>
        </w:tabs>
        <w:spacing w:before="0"/>
        <w:ind w:firstLine="760"/>
      </w:pPr>
      <w:r>
        <w:t xml:space="preserve">порядок осуществления профилактических, контрольных (надзорных) </w:t>
      </w:r>
      <w:r>
        <w:lastRenderedPageBreak/>
        <w:t>мероприятий, установленных настоящим Полож</w:t>
      </w:r>
      <w:r>
        <w:t>е</w:t>
      </w:r>
      <w:r>
        <w:t>нием.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Консультирование в письменной форме осуществляется Инспектором Контрольного органа в следующих случаях:</w:t>
      </w:r>
    </w:p>
    <w:p w:rsidR="0022480D" w:rsidRDefault="0022480D" w:rsidP="0022480D">
      <w:pPr>
        <w:pStyle w:val="23"/>
        <w:numPr>
          <w:ilvl w:val="0"/>
          <w:numId w:val="35"/>
        </w:numPr>
        <w:shd w:val="clear" w:color="auto" w:fill="auto"/>
        <w:tabs>
          <w:tab w:val="left" w:pos="1325"/>
        </w:tabs>
        <w:spacing w:before="0"/>
        <w:ind w:firstLine="760"/>
      </w:pPr>
      <w:r>
        <w:t>контролируемым лицом представлен письменный запрос о пре</w:t>
      </w:r>
      <w:r>
        <w:t>д</w:t>
      </w:r>
      <w:r>
        <w:t>ставлении письменного ответа по вопросам консульт</w:t>
      </w:r>
      <w:r>
        <w:t>и</w:t>
      </w:r>
      <w:r>
        <w:t>рования;</w:t>
      </w:r>
    </w:p>
    <w:p w:rsidR="0022480D" w:rsidRDefault="0022480D" w:rsidP="0022480D">
      <w:pPr>
        <w:pStyle w:val="23"/>
        <w:numPr>
          <w:ilvl w:val="0"/>
          <w:numId w:val="35"/>
        </w:numPr>
        <w:shd w:val="clear" w:color="auto" w:fill="auto"/>
        <w:tabs>
          <w:tab w:val="left" w:pos="1091"/>
        </w:tabs>
        <w:spacing w:before="0"/>
        <w:ind w:firstLine="760"/>
      </w:pPr>
      <w:r>
        <w:t>за время консультирования предоставить ответ на поставленные в</w:t>
      </w:r>
      <w:r>
        <w:t>о</w:t>
      </w:r>
      <w:r>
        <w:t>просы невозможно;</w:t>
      </w:r>
    </w:p>
    <w:p w:rsidR="0022480D" w:rsidRDefault="0022480D" w:rsidP="0022480D">
      <w:pPr>
        <w:pStyle w:val="23"/>
        <w:numPr>
          <w:ilvl w:val="0"/>
          <w:numId w:val="35"/>
        </w:numPr>
        <w:shd w:val="clear" w:color="auto" w:fill="auto"/>
        <w:tabs>
          <w:tab w:val="left" w:pos="1091"/>
        </w:tabs>
        <w:spacing w:before="0"/>
        <w:ind w:firstLine="760"/>
      </w:pPr>
      <w:r>
        <w:t>ответ на поставленные вопросы требует дополнительного запроса св</w:t>
      </w:r>
      <w:r>
        <w:t>е</w:t>
      </w:r>
      <w:r>
        <w:t>дений от органов власти или иных лиц.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Если поставленные во время консультирования вопросы не относятся к сфере вида муниципального контроля, даются необходимые разъяснения по о</w:t>
      </w:r>
      <w:r>
        <w:t>б</w:t>
      </w:r>
      <w:r>
        <w:t>ращению в соответствующие органы власти или к соответствующим должнос</w:t>
      </w:r>
      <w:r>
        <w:t>т</w:t>
      </w:r>
      <w:r>
        <w:t>ным лицам.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Контрольный орган осуществляет учет консультирований, который пр</w:t>
      </w:r>
      <w:r>
        <w:t>о</w:t>
      </w:r>
      <w:r>
        <w:t>водится посредством внесения соответствующей записи в журналы консульт</w:t>
      </w:r>
      <w:r>
        <w:t>и</w:t>
      </w:r>
      <w:r>
        <w:t>рования, форма которого утверждается Контрольным органом.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При проведении консультирования во время контрольных (надзорных) мероприятий запись о проведении консультации отражается в акте контрольн</w:t>
      </w:r>
      <w:r>
        <w:t>о</w:t>
      </w:r>
      <w:r>
        <w:t>го (надзорного) мероприятия.</w:t>
      </w:r>
    </w:p>
    <w:p w:rsidR="0022480D" w:rsidRDefault="0022480D" w:rsidP="0022480D">
      <w:pPr>
        <w:pStyle w:val="23"/>
        <w:numPr>
          <w:ilvl w:val="0"/>
          <w:numId w:val="29"/>
        </w:numPr>
        <w:shd w:val="clear" w:color="auto" w:fill="auto"/>
        <w:tabs>
          <w:tab w:val="left" w:pos="1091"/>
        </w:tabs>
        <w:spacing w:before="0"/>
        <w:ind w:firstLine="760"/>
      </w:pPr>
      <w:r>
        <w:t>В случае наличия у контрольного (надзорного) органа сведений о готовящихся нарушениях обязательных требований или признаках наруш</w:t>
      </w:r>
      <w:r>
        <w:t>е</w:t>
      </w:r>
      <w:r>
        <w:t>ний обязательных требований и (или) в случае отсутствия подтвержденных данных о том, что нарушение обязательных требований причинило вред (ущерб) охр</w:t>
      </w:r>
      <w:r>
        <w:t>а</w:t>
      </w:r>
      <w:r>
        <w:t>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>
        <w:t xml:space="preserve">надзорный) </w:t>
      </w:r>
      <w:proofErr w:type="gramEnd"/>
      <w:r>
        <w:t>орган объявляет контролируемому лицу предостережение о недопустимости нарушения обяз</w:t>
      </w:r>
      <w:r>
        <w:t>а</w:t>
      </w:r>
      <w:r>
        <w:t>тельных требований и предлагает принять меры по обеспечению соблюдения обязательных требов</w:t>
      </w:r>
      <w:r>
        <w:t>а</w:t>
      </w:r>
      <w:r>
        <w:t>ний.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proofErr w:type="gramStart"/>
      <w:r w:rsidRPr="00243173">
        <w:t>Предостережение о недопустимости нарушения обязательных требов</w:t>
      </w:r>
      <w:r w:rsidRPr="00243173">
        <w:t>а</w:t>
      </w:r>
      <w:r w:rsidRPr="00243173">
        <w:t xml:space="preserve">ний </w:t>
      </w:r>
      <w:r w:rsidR="00243173" w:rsidRPr="00243173">
        <w:t xml:space="preserve">(Приложение 4 к настоящему Положению) </w:t>
      </w:r>
      <w:r w:rsidRPr="00243173">
        <w:t>должно содержать указание на соответствующие обязательные требования, предусматривающий их нормати</w:t>
      </w:r>
      <w:r w:rsidRPr="00243173">
        <w:t>в</w:t>
      </w:r>
      <w:r w:rsidRPr="00243173">
        <w:t>ный правовой акт, информацию о том, какие конкретно действия (бездействия) контролируемого лица могут привести или приводят к нарушению обязател</w:t>
      </w:r>
      <w:r w:rsidRPr="00243173">
        <w:t>ь</w:t>
      </w:r>
      <w:r w:rsidRPr="00243173">
        <w:t>ных требований, а также предложение о принятии мер по обеспечению собл</w:t>
      </w:r>
      <w:r w:rsidRPr="00243173">
        <w:t>ю</w:t>
      </w:r>
      <w:r w:rsidRPr="00243173">
        <w:t>дения данных требований и не может содержать требование представления контролируемым лицом сведений</w:t>
      </w:r>
      <w:proofErr w:type="gramEnd"/>
      <w:r w:rsidRPr="00243173">
        <w:t xml:space="preserve"> и док</w:t>
      </w:r>
      <w:r w:rsidRPr="00243173">
        <w:t>у</w:t>
      </w:r>
      <w:r w:rsidRPr="00243173">
        <w:t>ментов.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Инспектор Контрольного органа регистрируют предостережение с пр</w:t>
      </w:r>
      <w:r>
        <w:t>и</w:t>
      </w:r>
      <w:r>
        <w:t>своением регистрационного номера в журнале учета объявленных предостер</w:t>
      </w:r>
      <w:r>
        <w:t>е</w:t>
      </w:r>
      <w:r w:rsidR="00243173">
        <w:t>жений (Приложение 7 к настоящему Положению)</w:t>
      </w:r>
      <w:r>
        <w:t>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В случае объявления предостережения о недопустимости нарушения об</w:t>
      </w:r>
      <w:r>
        <w:t>я</w:t>
      </w:r>
      <w:r>
        <w:t>зательных требований контролируемое лицо вправе подать возражение в отн</w:t>
      </w:r>
      <w:r>
        <w:t>о</w:t>
      </w:r>
      <w:r>
        <w:t>шении указанного предостережения.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Возражение направляется должностному лицу, объявившему предост</w:t>
      </w:r>
      <w:r>
        <w:t>е</w:t>
      </w:r>
      <w:r>
        <w:t>режение, не позднее 15 календарных дней с момента получения предостереж</w:t>
      </w:r>
      <w:r>
        <w:t>е</w:t>
      </w:r>
      <w:r>
        <w:t>ния через личные кабинеты контролируемых лиц в государственных информ</w:t>
      </w:r>
      <w:r>
        <w:t>а</w:t>
      </w:r>
      <w:r>
        <w:t>ционных системах или почтовым отправлением (в случае направления на б</w:t>
      </w:r>
      <w:r>
        <w:t>у</w:t>
      </w:r>
      <w:r>
        <w:t>мажном носителе).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lastRenderedPageBreak/>
        <w:t>Возражения составляются контролируемым лицом в произвольной фо</w:t>
      </w:r>
      <w:r>
        <w:t>р</w:t>
      </w:r>
      <w:r>
        <w:t>ме, но должны содержать в себе следующую и</w:t>
      </w:r>
      <w:r>
        <w:t>н</w:t>
      </w:r>
      <w:r>
        <w:t>формацию:</w:t>
      </w:r>
    </w:p>
    <w:p w:rsidR="0022480D" w:rsidRDefault="0022480D" w:rsidP="0022480D">
      <w:pPr>
        <w:pStyle w:val="23"/>
        <w:shd w:val="clear" w:color="auto" w:fill="auto"/>
        <w:tabs>
          <w:tab w:val="left" w:pos="1162"/>
        </w:tabs>
        <w:spacing w:before="0"/>
        <w:ind w:firstLine="760"/>
      </w:pPr>
      <w:r>
        <w:t>а)</w:t>
      </w:r>
      <w:r>
        <w:tab/>
        <w:t>наименование контролируемого лица;</w:t>
      </w:r>
    </w:p>
    <w:p w:rsidR="0022480D" w:rsidRDefault="0022480D" w:rsidP="0022480D">
      <w:pPr>
        <w:pStyle w:val="23"/>
        <w:shd w:val="clear" w:color="auto" w:fill="auto"/>
        <w:tabs>
          <w:tab w:val="left" w:pos="1181"/>
        </w:tabs>
        <w:spacing w:before="0"/>
        <w:ind w:firstLine="760"/>
      </w:pPr>
      <w:r>
        <w:t>б)</w:t>
      </w:r>
      <w:r>
        <w:tab/>
        <w:t>сведения об объекте муниципального контроля;</w:t>
      </w:r>
    </w:p>
    <w:p w:rsidR="0022480D" w:rsidRDefault="0022480D" w:rsidP="0022480D">
      <w:pPr>
        <w:pStyle w:val="23"/>
        <w:shd w:val="clear" w:color="auto" w:fill="auto"/>
        <w:tabs>
          <w:tab w:val="left" w:pos="1181"/>
        </w:tabs>
        <w:spacing w:before="0"/>
        <w:ind w:firstLine="760"/>
      </w:pPr>
      <w:r>
        <w:t>в)</w:t>
      </w:r>
      <w:r>
        <w:tab/>
        <w:t>дата и номер предостережения, направленного в адрес контролиру</w:t>
      </w:r>
      <w:r>
        <w:t>е</w:t>
      </w:r>
      <w:r>
        <w:t>мого</w:t>
      </w:r>
    </w:p>
    <w:p w:rsidR="0022480D" w:rsidRDefault="0022480D" w:rsidP="0022480D">
      <w:pPr>
        <w:pStyle w:val="23"/>
        <w:shd w:val="clear" w:color="auto" w:fill="auto"/>
        <w:spacing w:before="0"/>
      </w:pPr>
      <w:r>
        <w:t>лица;</w:t>
      </w:r>
    </w:p>
    <w:p w:rsidR="0022480D" w:rsidRDefault="0022480D" w:rsidP="0022480D">
      <w:pPr>
        <w:pStyle w:val="23"/>
        <w:shd w:val="clear" w:color="auto" w:fill="auto"/>
        <w:tabs>
          <w:tab w:val="left" w:pos="1306"/>
        </w:tabs>
        <w:spacing w:before="0"/>
        <w:ind w:firstLine="760"/>
      </w:pPr>
      <w:r>
        <w:t>г)</w:t>
      </w:r>
      <w:r>
        <w:tab/>
        <w:t>обоснование позиции, доводы в отношении указанных в предост</w:t>
      </w:r>
      <w:r>
        <w:t>е</w:t>
      </w:r>
      <w:r>
        <w:t>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22480D" w:rsidRDefault="0022480D" w:rsidP="0022480D">
      <w:pPr>
        <w:pStyle w:val="23"/>
        <w:shd w:val="clear" w:color="auto" w:fill="auto"/>
        <w:tabs>
          <w:tab w:val="left" w:pos="1186"/>
        </w:tabs>
        <w:spacing w:before="0"/>
        <w:ind w:firstLine="760"/>
      </w:pPr>
      <w:r>
        <w:t>д)</w:t>
      </w:r>
      <w:r>
        <w:tab/>
        <w:t>желаемый способ получения ответа по итогам рассмотрения возраж</w:t>
      </w:r>
      <w:r>
        <w:t>е</w:t>
      </w:r>
      <w:r>
        <w:t>ния;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е) фамилию, имя, отчество контролируемого лица, направившего возр</w:t>
      </w:r>
      <w:r>
        <w:t>а</w:t>
      </w:r>
      <w:r>
        <w:t>жение;</w:t>
      </w:r>
    </w:p>
    <w:p w:rsidR="0022480D" w:rsidRDefault="0022480D" w:rsidP="0022480D">
      <w:pPr>
        <w:pStyle w:val="23"/>
        <w:shd w:val="clear" w:color="auto" w:fill="auto"/>
        <w:tabs>
          <w:tab w:val="left" w:pos="1238"/>
        </w:tabs>
        <w:spacing w:before="0"/>
        <w:ind w:firstLine="760"/>
      </w:pPr>
      <w:r>
        <w:t>ж)</w:t>
      </w:r>
      <w:r>
        <w:tab/>
        <w:t>дату направления возражения.</w:t>
      </w:r>
    </w:p>
    <w:p w:rsidR="0022480D" w:rsidRDefault="0022480D" w:rsidP="0022480D">
      <w:pPr>
        <w:pStyle w:val="23"/>
        <w:shd w:val="clear" w:color="auto" w:fill="auto"/>
        <w:tabs>
          <w:tab w:val="left" w:pos="4898"/>
          <w:tab w:val="left" w:pos="8214"/>
        </w:tabs>
        <w:spacing w:before="0"/>
        <w:ind w:firstLine="760"/>
      </w:pPr>
      <w:r>
        <w:t>Возражение рассматривается</w:t>
      </w:r>
      <w:r>
        <w:tab/>
        <w:t>должностным лицом,</w:t>
      </w:r>
      <w:r>
        <w:tab/>
        <w:t>объяви</w:t>
      </w:r>
      <w:r>
        <w:t>в</w:t>
      </w:r>
      <w:r>
        <w:t>шим</w:t>
      </w:r>
    </w:p>
    <w:p w:rsidR="0022480D" w:rsidRDefault="0022480D" w:rsidP="0022480D">
      <w:pPr>
        <w:pStyle w:val="23"/>
        <w:shd w:val="clear" w:color="auto" w:fill="auto"/>
        <w:spacing w:before="0"/>
      </w:pPr>
      <w:r>
        <w:t>предостережение не позднее 10 дней с момента получения таких возражений.</w:t>
      </w:r>
    </w:p>
    <w:p w:rsidR="0022480D" w:rsidRDefault="0022480D" w:rsidP="0022480D">
      <w:pPr>
        <w:pStyle w:val="23"/>
        <w:shd w:val="clear" w:color="auto" w:fill="auto"/>
        <w:tabs>
          <w:tab w:val="left" w:pos="1306"/>
          <w:tab w:val="left" w:pos="3019"/>
          <w:tab w:val="left" w:pos="6336"/>
        </w:tabs>
        <w:spacing w:before="0"/>
        <w:ind w:firstLine="760"/>
      </w:pPr>
      <w:r>
        <w:t>В случае принятия представленных контролируемым лицом в возраж</w:t>
      </w:r>
      <w:r>
        <w:t>е</w:t>
      </w:r>
      <w:r>
        <w:t>ниях доводов</w:t>
      </w:r>
      <w:r>
        <w:tab/>
        <w:t>инспектор</w:t>
      </w:r>
      <w:r>
        <w:tab/>
        <w:t>Контрольного органа</w:t>
      </w:r>
      <w:r>
        <w:tab/>
        <w:t>а</w:t>
      </w:r>
      <w:r>
        <w:t>н</w:t>
      </w:r>
      <w:r>
        <w:t xml:space="preserve">нулирует </w:t>
      </w:r>
      <w:proofErr w:type="gramStart"/>
      <w:r>
        <w:t>направленное</w:t>
      </w:r>
      <w:proofErr w:type="gramEnd"/>
    </w:p>
    <w:p w:rsidR="0022480D" w:rsidRDefault="0022480D" w:rsidP="0022480D">
      <w:pPr>
        <w:pStyle w:val="23"/>
        <w:shd w:val="clear" w:color="auto" w:fill="auto"/>
        <w:spacing w:before="0" w:after="333"/>
      </w:pPr>
      <w:r>
        <w:t>предостережение с соответствующей отметкой в журнале учета объявленных предостережений.</w:t>
      </w:r>
    </w:p>
    <w:p w:rsidR="0022480D" w:rsidRDefault="0022480D" w:rsidP="0022480D">
      <w:pPr>
        <w:pStyle w:val="12"/>
        <w:shd w:val="clear" w:color="auto" w:fill="auto"/>
        <w:spacing w:before="0" w:after="299" w:line="280" w:lineRule="exact"/>
        <w:ind w:firstLine="760"/>
      </w:pPr>
      <w:bookmarkStart w:id="2" w:name="bookmark2"/>
      <w:r>
        <w:rPr>
          <w:lang w:val="en-US"/>
        </w:rPr>
        <w:t>III</w:t>
      </w:r>
      <w:r w:rsidRPr="002C0E46">
        <w:t>.</w:t>
      </w:r>
      <w:r>
        <w:t xml:space="preserve"> Порядок организации муниципального контроля</w:t>
      </w:r>
      <w:bookmarkEnd w:id="2"/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1</w:t>
      </w:r>
      <w:r w:rsidRPr="002C0E46">
        <w:t>6</w:t>
      </w:r>
      <w:r>
        <w:t>. В рамках осуществления муниципального контроля при взаимоде</w:t>
      </w:r>
      <w:r>
        <w:t>й</w:t>
      </w:r>
      <w:r>
        <w:t>ствии с контролируемым лицом Контрольным органом проводится контрол</w:t>
      </w:r>
      <w:r>
        <w:t>ь</w:t>
      </w:r>
      <w:r>
        <w:t>ное (надзорное) мероприятие - выездная проверка.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Без взаимодействия с контролируемым лицом проводятся следующие контрольные (надзорные) мероприятия:</w:t>
      </w:r>
    </w:p>
    <w:p w:rsidR="0022480D" w:rsidRDefault="0022480D" w:rsidP="0022480D">
      <w:pPr>
        <w:pStyle w:val="23"/>
        <w:numPr>
          <w:ilvl w:val="0"/>
          <w:numId w:val="36"/>
        </w:numPr>
        <w:shd w:val="clear" w:color="auto" w:fill="auto"/>
        <w:tabs>
          <w:tab w:val="left" w:pos="1136"/>
        </w:tabs>
        <w:spacing w:before="0"/>
        <w:ind w:firstLine="760"/>
      </w:pPr>
      <w:r>
        <w:t>наблюдение за соблюдением обязательных требований (мониторинг безопасности);</w:t>
      </w:r>
    </w:p>
    <w:p w:rsidR="0022480D" w:rsidRDefault="0022480D" w:rsidP="0022480D">
      <w:pPr>
        <w:pStyle w:val="23"/>
        <w:numPr>
          <w:ilvl w:val="0"/>
          <w:numId w:val="36"/>
        </w:numPr>
        <w:shd w:val="clear" w:color="auto" w:fill="auto"/>
        <w:tabs>
          <w:tab w:val="left" w:pos="1181"/>
        </w:tabs>
        <w:spacing w:before="0"/>
        <w:ind w:firstLine="760"/>
      </w:pPr>
      <w:r>
        <w:t>выездное обследование.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Плановые контрольные (надзорные) мероприятия при осуществлении муниципального контроля не проводятся.</w:t>
      </w:r>
    </w:p>
    <w:p w:rsidR="0022480D" w:rsidRDefault="0022480D" w:rsidP="0022480D">
      <w:pPr>
        <w:pStyle w:val="23"/>
        <w:numPr>
          <w:ilvl w:val="0"/>
          <w:numId w:val="29"/>
        </w:numPr>
        <w:tabs>
          <w:tab w:val="left" w:pos="1133"/>
        </w:tabs>
        <w:spacing w:before="0"/>
        <w:ind w:firstLine="760"/>
      </w:pPr>
      <w:r>
        <w:t>Внеплановые контрольные (надзорные) мероприятия проводятся при</w:t>
      </w:r>
      <w:r w:rsidRPr="00327949">
        <w:t xml:space="preserve"> </w:t>
      </w:r>
      <w:r>
        <w:t>наличии оснований, предусмотренных пунктами 1, 3, 4, 5 части 1, части 3 ст</w:t>
      </w:r>
      <w:r>
        <w:t>а</w:t>
      </w:r>
      <w:r>
        <w:t>тьи 57 Федерального закона № 248-ФЗ.</w:t>
      </w:r>
    </w:p>
    <w:p w:rsidR="0022480D" w:rsidRDefault="0022480D" w:rsidP="0022480D">
      <w:pPr>
        <w:pStyle w:val="23"/>
        <w:numPr>
          <w:ilvl w:val="0"/>
          <w:numId w:val="29"/>
        </w:numPr>
        <w:tabs>
          <w:tab w:val="left" w:pos="1133"/>
        </w:tabs>
        <w:spacing w:before="0"/>
        <w:ind w:firstLine="760"/>
      </w:pPr>
      <w:r w:rsidRPr="002C0E46">
        <w:t xml:space="preserve"> </w:t>
      </w:r>
      <w:r>
        <w:t>Конкретный вид и содержание внепланового контрольного (надзо</w:t>
      </w:r>
      <w:r>
        <w:t>р</w:t>
      </w:r>
      <w:r>
        <w:t>ного) мероприятия (перечень контрольных (надзорных) действий) устанавлив</w:t>
      </w:r>
      <w:r>
        <w:t>а</w:t>
      </w:r>
      <w:r>
        <w:t>ется в решении о проведении внепланового контрольного (надзорного) мер</w:t>
      </w:r>
      <w:r>
        <w:t>о</w:t>
      </w:r>
      <w:r>
        <w:t>приятия.</w:t>
      </w:r>
    </w:p>
    <w:p w:rsidR="0022480D" w:rsidRDefault="0022480D" w:rsidP="0022480D">
      <w:pPr>
        <w:pStyle w:val="23"/>
        <w:numPr>
          <w:ilvl w:val="0"/>
          <w:numId w:val="29"/>
        </w:numPr>
        <w:tabs>
          <w:tab w:val="left" w:pos="1133"/>
        </w:tabs>
        <w:spacing w:before="0"/>
        <w:ind w:firstLine="760"/>
      </w:pPr>
      <w:r w:rsidRPr="002C0E46">
        <w:t xml:space="preserve"> </w:t>
      </w:r>
      <w:r>
        <w:t>Выездная проверка проводится посредством взаимодействия с ко</w:t>
      </w:r>
      <w:r>
        <w:t>н</w:t>
      </w:r>
      <w:r>
        <w:t>кретным контролируемым лицом, владеющим прои</w:t>
      </w:r>
      <w:r>
        <w:t>з</w:t>
      </w:r>
      <w:r>
        <w:t>водственными объектами и (или) использующим их, в целях оценки соблюдения таким лицом обязател</w:t>
      </w:r>
      <w:r>
        <w:t>ь</w:t>
      </w:r>
      <w:r>
        <w:t>ных требований, а также оценки выполнения решений контрольного (надзорн</w:t>
      </w:r>
      <w:r>
        <w:t>о</w:t>
      </w:r>
      <w:r>
        <w:lastRenderedPageBreak/>
        <w:t>го) органа только после согласования с органами прокуратуры.</w:t>
      </w:r>
    </w:p>
    <w:p w:rsidR="0022480D" w:rsidRDefault="0022480D" w:rsidP="0022480D">
      <w:pPr>
        <w:pStyle w:val="23"/>
        <w:numPr>
          <w:ilvl w:val="0"/>
          <w:numId w:val="29"/>
        </w:numPr>
        <w:tabs>
          <w:tab w:val="left" w:pos="1133"/>
        </w:tabs>
        <w:spacing w:before="0"/>
        <w:ind w:firstLine="760"/>
      </w:pPr>
      <w:r>
        <w:t>В ходе выездной проверки могут совершаться следующие контрол</w:t>
      </w:r>
      <w:r>
        <w:t>ь</w:t>
      </w:r>
      <w:r>
        <w:t>ные (надзорные) действия:</w:t>
      </w:r>
    </w:p>
    <w:p w:rsidR="0022480D" w:rsidRDefault="0022480D" w:rsidP="0022480D">
      <w:pPr>
        <w:pStyle w:val="23"/>
        <w:numPr>
          <w:ilvl w:val="0"/>
          <w:numId w:val="30"/>
        </w:numPr>
        <w:tabs>
          <w:tab w:val="left" w:pos="1133"/>
        </w:tabs>
        <w:spacing w:before="0"/>
        <w:ind w:firstLine="851"/>
      </w:pPr>
      <w:r>
        <w:t>осмотр;</w:t>
      </w:r>
    </w:p>
    <w:p w:rsidR="0022480D" w:rsidRDefault="0022480D" w:rsidP="0022480D">
      <w:pPr>
        <w:pStyle w:val="23"/>
        <w:numPr>
          <w:ilvl w:val="0"/>
          <w:numId w:val="30"/>
        </w:numPr>
        <w:tabs>
          <w:tab w:val="left" w:pos="1133"/>
        </w:tabs>
        <w:spacing w:before="0"/>
        <w:ind w:firstLine="851"/>
      </w:pPr>
      <w:r>
        <w:t>опрос;</w:t>
      </w:r>
    </w:p>
    <w:p w:rsidR="0022480D" w:rsidRDefault="0022480D" w:rsidP="0022480D">
      <w:pPr>
        <w:pStyle w:val="23"/>
        <w:numPr>
          <w:ilvl w:val="0"/>
          <w:numId w:val="30"/>
        </w:numPr>
        <w:tabs>
          <w:tab w:val="left" w:pos="1133"/>
        </w:tabs>
        <w:spacing w:before="0"/>
        <w:ind w:firstLine="851"/>
      </w:pPr>
      <w:r>
        <w:t>получение письменных объяснений;</w:t>
      </w:r>
    </w:p>
    <w:p w:rsidR="0022480D" w:rsidRDefault="0022480D" w:rsidP="0022480D">
      <w:pPr>
        <w:pStyle w:val="23"/>
        <w:numPr>
          <w:ilvl w:val="0"/>
          <w:numId w:val="30"/>
        </w:numPr>
        <w:tabs>
          <w:tab w:val="left" w:pos="1133"/>
        </w:tabs>
        <w:spacing w:before="0"/>
        <w:ind w:firstLine="851"/>
      </w:pPr>
      <w:r>
        <w:t>истребование документов;</w:t>
      </w:r>
    </w:p>
    <w:p w:rsidR="0022480D" w:rsidRDefault="0022480D" w:rsidP="0022480D">
      <w:pPr>
        <w:pStyle w:val="23"/>
        <w:numPr>
          <w:ilvl w:val="0"/>
          <w:numId w:val="30"/>
        </w:numPr>
        <w:tabs>
          <w:tab w:val="left" w:pos="1133"/>
        </w:tabs>
        <w:spacing w:before="0"/>
        <w:ind w:firstLine="851"/>
      </w:pPr>
      <w:r>
        <w:t>инструментальное обследование.</w:t>
      </w:r>
    </w:p>
    <w:p w:rsidR="0022480D" w:rsidRDefault="0022480D" w:rsidP="0022480D">
      <w:pPr>
        <w:pStyle w:val="23"/>
        <w:numPr>
          <w:ilvl w:val="0"/>
          <w:numId w:val="29"/>
        </w:numPr>
        <w:tabs>
          <w:tab w:val="left" w:pos="1133"/>
        </w:tabs>
        <w:spacing w:before="0"/>
        <w:ind w:firstLine="760"/>
      </w:pPr>
      <w:r>
        <w:t>Срок проведения выездной проверки не может превышать десять р</w:t>
      </w:r>
      <w:r>
        <w:t>а</w:t>
      </w:r>
      <w:r>
        <w:t>бочих дней. В отношении одного субъекта малого предпринимательства общий срок взаимодействия в ходе проведения выездной проверки не может прев</w:t>
      </w:r>
      <w:r>
        <w:t>ы</w:t>
      </w:r>
      <w:r>
        <w:t xml:space="preserve">шать пятьдесят часов для малого предприятия и пятнадцать часов для </w:t>
      </w:r>
      <w:proofErr w:type="spellStart"/>
      <w:r>
        <w:t>микр</w:t>
      </w:r>
      <w:r>
        <w:t>о</w:t>
      </w:r>
      <w:r>
        <w:t>предприятия</w:t>
      </w:r>
      <w:proofErr w:type="spellEnd"/>
      <w:r>
        <w:t>. Срок проведения выездной проверки в отношении организ</w:t>
      </w:r>
      <w:r>
        <w:t>а</w:t>
      </w:r>
      <w:r>
        <w:t>ции, осуществляющей свою деятельность на территориях нескольких субъектов Российской Федерации, устанавливается отдельно по каждому филиалу пре</w:t>
      </w:r>
      <w:r>
        <w:t>д</w:t>
      </w:r>
      <w:r>
        <w:t>ставительству, обособленному структурному подразделению о</w:t>
      </w:r>
      <w:r>
        <w:t>р</w:t>
      </w:r>
      <w:r>
        <w:t>ганизации или производственному объекту.</w:t>
      </w:r>
    </w:p>
    <w:p w:rsidR="0022480D" w:rsidRDefault="0022480D" w:rsidP="0022480D">
      <w:pPr>
        <w:pStyle w:val="23"/>
        <w:numPr>
          <w:ilvl w:val="0"/>
          <w:numId w:val="29"/>
        </w:numPr>
        <w:tabs>
          <w:tab w:val="left" w:pos="1133"/>
        </w:tabs>
        <w:spacing w:before="0"/>
        <w:ind w:firstLine="760"/>
      </w:pPr>
      <w:proofErr w:type="gramStart"/>
      <w:r>
        <w:t>Наблюдение за соблюдением обязательных требований (мониторинг безопасности) осуществляется Инспектором Ко</w:t>
      </w:r>
      <w:r>
        <w:t>н</w:t>
      </w:r>
      <w:r>
        <w:t>трольного органа путем сбора, анализа данных об объектах контроля, имеющихся у Контрольного органа, в том числе данных, которые поступают в ходе межведомственного информац</w:t>
      </w:r>
      <w:r>
        <w:t>и</w:t>
      </w:r>
      <w:r>
        <w:t>онного взаимодействия, предоставляются контролируемыми лицами в рамках исполнения обязательных требований, а также данных, содержащихся в гос</w:t>
      </w:r>
      <w:r>
        <w:t>у</w:t>
      </w:r>
      <w:r>
        <w:t>дарственных и муниципальных информационных системах, данных из сети «Интернет», иных общедоступных данных, а также</w:t>
      </w:r>
      <w:proofErr w:type="gramEnd"/>
      <w:r>
        <w:t xml:space="preserve"> данных, полученных с и</w:t>
      </w:r>
      <w:r>
        <w:t>с</w:t>
      </w:r>
      <w:r>
        <w:t xml:space="preserve">пользованием работающих в автоматическом режиме технических средств фиксации правонарушений, имеющих функцию и </w:t>
      </w:r>
      <w:proofErr w:type="gramStart"/>
      <w:r>
        <w:t>фото-и</w:t>
      </w:r>
      <w:proofErr w:type="gramEnd"/>
      <w:r>
        <w:t xml:space="preserve"> киносъемки, видеоз</w:t>
      </w:r>
      <w:r>
        <w:t>а</w:t>
      </w:r>
      <w:r>
        <w:t>писи.</w:t>
      </w:r>
    </w:p>
    <w:p w:rsidR="0022480D" w:rsidRDefault="0022480D" w:rsidP="0022480D">
      <w:pPr>
        <w:pStyle w:val="23"/>
        <w:numPr>
          <w:ilvl w:val="0"/>
          <w:numId w:val="29"/>
        </w:numPr>
        <w:tabs>
          <w:tab w:val="left" w:pos="1133"/>
        </w:tabs>
        <w:spacing w:before="0"/>
        <w:ind w:firstLine="760"/>
      </w:pPr>
      <w:r>
        <w:t>Наблюдение за соблюдением обязательных требований (мониторинг безопасности) осуществляется по месту нахожд</w:t>
      </w:r>
      <w:r>
        <w:t>е</w:t>
      </w:r>
      <w:r>
        <w:t>ния Инспектора Контрольного органа регулярно на основании заданий руководителя (заместителя руковод</w:t>
      </w:r>
      <w:r>
        <w:t>и</w:t>
      </w:r>
      <w:r>
        <w:t>теля) Контрольного органа, включая задания, содержащиеся в планах работы Контрольного органа в течение установленного в нем срока.</w:t>
      </w:r>
    </w:p>
    <w:p w:rsidR="0022480D" w:rsidRPr="00243173" w:rsidRDefault="0022480D" w:rsidP="0022480D">
      <w:pPr>
        <w:pStyle w:val="23"/>
        <w:numPr>
          <w:ilvl w:val="0"/>
          <w:numId w:val="29"/>
        </w:numPr>
        <w:shd w:val="clear" w:color="auto" w:fill="auto"/>
        <w:tabs>
          <w:tab w:val="left" w:pos="1133"/>
        </w:tabs>
        <w:spacing w:before="0"/>
        <w:ind w:firstLine="760"/>
      </w:pPr>
      <w:r w:rsidRPr="00243173">
        <w:t>Форма задания руководителя (заместителя руководителя) Контрол</w:t>
      </w:r>
      <w:r w:rsidRPr="00243173">
        <w:t>ь</w:t>
      </w:r>
      <w:r w:rsidRPr="00243173">
        <w:t>ного органа об осуществлении наблюдения за соблюдением обязательных тр</w:t>
      </w:r>
      <w:r w:rsidRPr="00243173">
        <w:t>е</w:t>
      </w:r>
      <w:r w:rsidRPr="00243173">
        <w:t xml:space="preserve">бований (мониторинг безопасности) </w:t>
      </w:r>
      <w:r w:rsidR="00243173" w:rsidRPr="00243173">
        <w:t>установлена в Приложении 1 к настоящему Положению.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При наблюдении за соблюдением обязательных требований (монитори</w:t>
      </w:r>
      <w:r>
        <w:t>н</w:t>
      </w:r>
      <w:r>
        <w:t>ге безопасности) на контролируемых лиц не возлагаются обязанности, не уст</w:t>
      </w:r>
      <w:r>
        <w:t>а</w:t>
      </w:r>
      <w:r>
        <w:t>новленные обязательными требованиями.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Если в ходе наблюдения за соблюдением обязательных требований (м</w:t>
      </w:r>
      <w:r>
        <w:t>о</w:t>
      </w:r>
      <w:r>
        <w:t>ниторинга безопасности) выявлены факты причинения вреда (ущерба) или во</w:t>
      </w:r>
      <w:r>
        <w:t>з</w:t>
      </w:r>
      <w:r>
        <w:t>никновения угрозы причинения вреда (ущерба) охраняемым законом ценн</w:t>
      </w:r>
      <w:r>
        <w:t>о</w:t>
      </w:r>
      <w:r>
        <w:t>стям, сведения о нарушениях обязательных требований, о готовящихся нар</w:t>
      </w:r>
      <w:r>
        <w:t>у</w:t>
      </w:r>
      <w:r>
        <w:t>шениях обязательных требований или признаках нарушений обязательных тр</w:t>
      </w:r>
      <w:r>
        <w:t>е</w:t>
      </w:r>
      <w:r>
        <w:t>бований, Контрольным органом могут быть приняты следующие р</w:t>
      </w:r>
      <w:r>
        <w:t>е</w:t>
      </w:r>
      <w:r>
        <w:t>шения: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1)</w:t>
      </w:r>
      <w:r>
        <w:tab/>
        <w:t xml:space="preserve">решение о проведении внепланового контрольного (надзорного) </w:t>
      </w:r>
      <w:r>
        <w:lastRenderedPageBreak/>
        <w:t>мероприятия в соотве</w:t>
      </w:r>
      <w:r>
        <w:t>т</w:t>
      </w:r>
      <w:r>
        <w:t>ствии со статьей 60 Закона;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2)</w:t>
      </w:r>
      <w:r>
        <w:tab/>
        <w:t>решение об объявлении предостережения;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3)</w:t>
      </w:r>
      <w:r>
        <w:tab/>
        <w:t>решение о выдаче предписания об устранении выявленных наруш</w:t>
      </w:r>
      <w:r>
        <w:t>е</w:t>
      </w:r>
      <w:r>
        <w:t>ний в порядке, пред</w:t>
      </w:r>
      <w:r>
        <w:t>у</w:t>
      </w:r>
      <w:r>
        <w:t>смотренном пунктом 1 части 2 статьи 90 Закона.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6.</w:t>
      </w:r>
      <w:r>
        <w:tab/>
        <w:t>Под выездным обследованием понимается контрольное (надзорное) мероприятие, проводимое в целях оценки соблюдения контролируемыми лиц</w:t>
      </w:r>
      <w:r>
        <w:t>а</w:t>
      </w:r>
      <w:r>
        <w:t>ми обязательных требований.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Выездное обследование может проводиться инспектором Контрольного органа по месту нахождения (осуществления деятельности) организации (ее филиалов, представительств, обособленных структурных подразделений), м</w:t>
      </w:r>
      <w:r>
        <w:t>е</w:t>
      </w:r>
      <w:r>
        <w:t>сту осуществления деятельности гражданина, месту нахождения объекта ко</w:t>
      </w:r>
      <w:r>
        <w:t>н</w:t>
      </w:r>
      <w:r>
        <w:t>троля, при этом не допускается взаимодействие с контролируемым л</w:t>
      </w:r>
      <w:r>
        <w:t>и</w:t>
      </w:r>
      <w:r>
        <w:t>цом.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Срок проведения выездного обследования одного объекта (нескольких объектов, расположенных в непосредственной близости друг от друга) не м</w:t>
      </w:r>
      <w:r>
        <w:t>о</w:t>
      </w:r>
      <w:r>
        <w:t>жет превышать один рабочий день.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В ходе выездного обследования на общедоступных (открытых для пос</w:t>
      </w:r>
      <w:r>
        <w:t>е</w:t>
      </w:r>
      <w:r>
        <w:t>щения неограниченным кругом лиц) производственных объектах осуществл</w:t>
      </w:r>
      <w:r>
        <w:t>я</w:t>
      </w:r>
      <w:r>
        <w:t>ются следующие контрольные (надзорные) действия: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-</w:t>
      </w:r>
      <w:r>
        <w:tab/>
        <w:t>осмотр;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-</w:t>
      </w:r>
      <w:r>
        <w:tab/>
        <w:t>инструментальное обследование (с применением видеозаписи).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 w:rsidRPr="00DA5C6D">
        <w:t xml:space="preserve">24. </w:t>
      </w:r>
      <w:proofErr w:type="gramStart"/>
      <w:r>
        <w:t>Контрольные (надзорные) мероприятия, проводятся путем соверш</w:t>
      </w:r>
      <w:r>
        <w:t>е</w:t>
      </w:r>
      <w:r>
        <w:t>ния инспектором Контрольного органа и лицами, привлекаемыми к провед</w:t>
      </w:r>
      <w:r>
        <w:t>е</w:t>
      </w:r>
      <w:r>
        <w:t>нию контрольного (надзорного) мероприятия, контрольных (надзорных) де</w:t>
      </w:r>
      <w:r>
        <w:t>й</w:t>
      </w:r>
      <w:r>
        <w:t>ствий в порядке, устано</w:t>
      </w:r>
      <w:r>
        <w:t>в</w:t>
      </w:r>
      <w:r>
        <w:t>ленном Законом.</w:t>
      </w:r>
      <w:proofErr w:type="gramEnd"/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 w:rsidRPr="00DA5C6D">
        <w:t>25</w:t>
      </w:r>
      <w:r>
        <w:t>.</w:t>
      </w:r>
      <w:r>
        <w:tab/>
        <w:t>Случаями, при наступлении которых индивидуальный предприн</w:t>
      </w:r>
      <w:r>
        <w:t>и</w:t>
      </w:r>
      <w:r>
        <w:t>матель, гражданин, являющиеся контролируемыми лицами, вправе в соотве</w:t>
      </w:r>
      <w:r>
        <w:t>т</w:t>
      </w:r>
      <w:r>
        <w:t>ствии с частью 8 статьи 31 Закона, представить в Контрольный орган информ</w:t>
      </w:r>
      <w:r>
        <w:t>а</w:t>
      </w:r>
      <w:r>
        <w:t>цию о невозможности присутствия при проведении контрольного (надзорного) мероприятия являются:</w:t>
      </w:r>
    </w:p>
    <w:p w:rsidR="0022480D" w:rsidRDefault="0022480D" w:rsidP="0022480D">
      <w:pPr>
        <w:pStyle w:val="23"/>
        <w:shd w:val="clear" w:color="auto" w:fill="auto"/>
        <w:spacing w:before="0"/>
        <w:ind w:firstLine="993"/>
      </w:pPr>
      <w:r>
        <w:t>1)</w:t>
      </w:r>
      <w:r>
        <w:tab/>
        <w:t>нахождение на стационарном лечении в медицинском учрежд</w:t>
      </w:r>
      <w:r>
        <w:t>е</w:t>
      </w:r>
      <w:r>
        <w:t>нии;</w:t>
      </w:r>
    </w:p>
    <w:p w:rsidR="0022480D" w:rsidRDefault="0022480D" w:rsidP="0022480D">
      <w:pPr>
        <w:pStyle w:val="23"/>
        <w:shd w:val="clear" w:color="auto" w:fill="auto"/>
        <w:spacing w:before="0"/>
        <w:ind w:firstLine="993"/>
      </w:pPr>
      <w:r>
        <w:t>2)</w:t>
      </w:r>
      <w:r>
        <w:tab/>
        <w:t>нахождение за пределами Российской Федерации;</w:t>
      </w:r>
    </w:p>
    <w:p w:rsidR="0022480D" w:rsidRDefault="0022480D" w:rsidP="0022480D">
      <w:pPr>
        <w:pStyle w:val="23"/>
        <w:shd w:val="clear" w:color="auto" w:fill="auto"/>
        <w:spacing w:before="0"/>
        <w:ind w:firstLine="993"/>
      </w:pPr>
      <w:r>
        <w:t>3)</w:t>
      </w:r>
      <w:r>
        <w:tab/>
        <w:t>административный арест;</w:t>
      </w:r>
    </w:p>
    <w:p w:rsidR="0022480D" w:rsidRDefault="0022480D" w:rsidP="0022480D">
      <w:pPr>
        <w:pStyle w:val="23"/>
        <w:shd w:val="clear" w:color="auto" w:fill="auto"/>
        <w:spacing w:before="0"/>
        <w:ind w:firstLine="993"/>
      </w:pPr>
      <w:r>
        <w:t>4)</w:t>
      </w:r>
      <w:r>
        <w:tab/>
        <w:t>избрание в отношении подозреваемого в совершении преступления физического лица меры пресечения в виде: заключения под стражу, д</w:t>
      </w:r>
      <w:r>
        <w:t>о</w:t>
      </w:r>
      <w:r>
        <w:t>машнего ареста.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Информация лица должна содержать: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 w:rsidRPr="00DA5C6D">
        <w:t xml:space="preserve">- </w:t>
      </w:r>
      <w:r>
        <w:t>указание на срок, необходимый для устранения обстоятельств, препя</w:t>
      </w:r>
      <w:r>
        <w:t>т</w:t>
      </w:r>
      <w:r>
        <w:t>ствующих присутствию при проведении контрольного (надзорного) меропри</w:t>
      </w:r>
      <w:r>
        <w:t>я</w:t>
      </w:r>
      <w:r>
        <w:t>тия.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При предоставлении указанной информации проведение контрольного (надзорного) мероприятия переносится Контрольным органам на срок, необх</w:t>
      </w:r>
      <w:r>
        <w:t>о</w:t>
      </w:r>
      <w:r>
        <w:t>димый для устранения обстоятельств, послуживших поводом для данного о</w:t>
      </w:r>
      <w:r>
        <w:t>б</w:t>
      </w:r>
      <w:r>
        <w:t>ращения индивидуал</w:t>
      </w:r>
      <w:r>
        <w:t>ь</w:t>
      </w:r>
      <w:r>
        <w:t>ного предпринимателя, гражданина.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 w:rsidRPr="00DA5C6D">
        <w:t>26</w:t>
      </w:r>
      <w:r>
        <w:t>.</w:t>
      </w:r>
      <w:r>
        <w:tab/>
        <w:t>Для фиксации Инспектором и лицами, привлекаемыми к соверш</w:t>
      </w:r>
      <w:r>
        <w:t>е</w:t>
      </w:r>
      <w:r>
        <w:t>нию контрольных (надзорных) действий, доказательств нарушений обязател</w:t>
      </w:r>
      <w:r>
        <w:t>ь</w:t>
      </w:r>
      <w:r>
        <w:t>ных требований могут использоваться фотосъемка, аудио- и видеоз</w:t>
      </w:r>
      <w:r>
        <w:t>а</w:t>
      </w:r>
      <w:r>
        <w:t>пись, иные способы фиксации доказательств, за исключением случаев фи</w:t>
      </w:r>
      <w:r>
        <w:t>к</w:t>
      </w:r>
      <w:r>
        <w:t>сации: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lastRenderedPageBreak/>
        <w:t>1)</w:t>
      </w:r>
      <w:r>
        <w:tab/>
        <w:t>сведений, отнесенных законодательством Российской Федерации к государственной тайне;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2)</w:t>
      </w:r>
      <w:r>
        <w:tab/>
        <w:t>объектов, территорий, которые законодательством Российской Ф</w:t>
      </w:r>
      <w:r>
        <w:t>е</w:t>
      </w:r>
      <w:r>
        <w:t>дерации отнесены к режимным и особо важным объектам.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>
        <w:t>Фотографии, аудио- и видеозаписи, используемые для фиксации доказ</w:t>
      </w:r>
      <w:r>
        <w:t>а</w:t>
      </w:r>
      <w:r>
        <w:t>тельств, должны позволять однозначно идентифицировать объект фикс</w:t>
      </w:r>
      <w:r>
        <w:t>а</w:t>
      </w:r>
      <w:r>
        <w:t>ции, отражающий нарушение обязательных требований, время фиксации объекта. Фотографии, аудио- и видеозаписи, используемые для доказательств наруш</w:t>
      </w:r>
      <w:r>
        <w:t>е</w:t>
      </w:r>
      <w:r>
        <w:t>ний обязательных требований, прикладываются к акту контрольного (надзорн</w:t>
      </w:r>
      <w:r>
        <w:t>о</w:t>
      </w:r>
      <w:r>
        <w:t>го) мероприятия.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 w:rsidRPr="00DA5C6D">
        <w:t>27</w:t>
      </w:r>
      <w:r>
        <w:t>.</w:t>
      </w:r>
      <w:r>
        <w:tab/>
        <w:t xml:space="preserve">Результаты контрольного (надзорного) мероприятия оформляются в </w:t>
      </w:r>
      <w:proofErr w:type="gramStart"/>
      <w:r>
        <w:t>порядке, установленном Федеральным законом № 248-ФЗ</w:t>
      </w:r>
      <w:r w:rsidR="00243173">
        <w:t xml:space="preserve"> и фиксируются</w:t>
      </w:r>
      <w:proofErr w:type="gramEnd"/>
      <w:r w:rsidR="00243173">
        <w:t xml:space="preserve"> в а</w:t>
      </w:r>
      <w:r w:rsidR="00243173">
        <w:t>к</w:t>
      </w:r>
      <w:r w:rsidR="00243173">
        <w:t>те (Приложение 2 к настоящему Положению)</w:t>
      </w:r>
      <w:r>
        <w:t>.</w:t>
      </w:r>
    </w:p>
    <w:p w:rsidR="0022480D" w:rsidRDefault="0022480D" w:rsidP="0022480D">
      <w:pPr>
        <w:pStyle w:val="23"/>
        <w:shd w:val="clear" w:color="auto" w:fill="auto"/>
        <w:spacing w:before="0"/>
        <w:ind w:firstLine="760"/>
      </w:pPr>
      <w:r w:rsidRPr="00DA5C6D">
        <w:t>28</w:t>
      </w:r>
      <w:r>
        <w:t>.</w:t>
      </w:r>
      <w:r>
        <w:tab/>
        <w:t>В случае выявления при проведении контрольного (надзорного) м</w:t>
      </w:r>
      <w:r>
        <w:t>е</w:t>
      </w:r>
      <w:r>
        <w:t>роприятия нарушений обязательных требований руководитель (заместитель р</w:t>
      </w:r>
      <w:r>
        <w:t>у</w:t>
      </w:r>
      <w:r>
        <w:t>ководителя) Контрольного органа после оформления акта контрольного (надзорного) мероприятия принимает решения, предусмотренные частью 2 ст</w:t>
      </w:r>
      <w:r>
        <w:t>а</w:t>
      </w:r>
      <w:r>
        <w:t>тьи 90 Фед</w:t>
      </w:r>
      <w:r>
        <w:t>е</w:t>
      </w:r>
      <w:r>
        <w:t>рального закона № 248-ФЗ.</w:t>
      </w:r>
    </w:p>
    <w:p w:rsidR="0022480D" w:rsidRDefault="0022480D" w:rsidP="0022480D"/>
    <w:p w:rsidR="0022480D" w:rsidRPr="00DA5C6D" w:rsidRDefault="0022480D" w:rsidP="0022480D">
      <w:pPr>
        <w:jc w:val="center"/>
        <w:rPr>
          <w:b/>
          <w:szCs w:val="28"/>
        </w:rPr>
      </w:pPr>
      <w:r w:rsidRPr="00DA5C6D">
        <w:rPr>
          <w:b/>
          <w:szCs w:val="28"/>
          <w:lang w:val="en-US"/>
        </w:rPr>
        <w:t>VI</w:t>
      </w:r>
      <w:r w:rsidRPr="00DA5C6D">
        <w:rPr>
          <w:b/>
          <w:szCs w:val="28"/>
        </w:rPr>
        <w:t>. Заключительные положения</w:t>
      </w:r>
    </w:p>
    <w:p w:rsidR="0022480D" w:rsidRDefault="0022480D" w:rsidP="0022480D"/>
    <w:p w:rsidR="005A45E9" w:rsidRDefault="0022480D" w:rsidP="0022480D">
      <w:pPr>
        <w:widowControl w:val="0"/>
        <w:jc w:val="both"/>
        <w:rPr>
          <w:szCs w:val="28"/>
        </w:rPr>
      </w:pPr>
      <w:r w:rsidRPr="00DA5C6D">
        <w:t>29</w:t>
      </w:r>
      <w:r>
        <w:t>.</w:t>
      </w:r>
      <w:r>
        <w:tab/>
        <w:t>До 31 декабря 2023 года подготовка Контрольным органом в ходе ос</w:t>
      </w:r>
      <w:r>
        <w:t>у</w:t>
      </w:r>
      <w:r>
        <w:t>ществления муниципального контроля документов, информирование контр</w:t>
      </w:r>
      <w:r>
        <w:t>о</w:t>
      </w:r>
      <w:r>
        <w:t>лируемых лиц о совершаемых должностными лицами Контрольного органа действиях и принимаемых решениях, обмен документами и сведениями с ко</w:t>
      </w:r>
      <w:r>
        <w:t>н</w:t>
      </w:r>
      <w:r>
        <w:t>тролиру</w:t>
      </w:r>
      <w:r>
        <w:t>е</w:t>
      </w:r>
      <w:r>
        <w:t>мыми лицами осуществляется на бумажном носителе.</w:t>
      </w: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p w:rsidR="00914BAC" w:rsidRDefault="00914BAC" w:rsidP="005A45E9">
      <w:pPr>
        <w:widowControl w:val="0"/>
        <w:jc w:val="both"/>
        <w:rPr>
          <w:szCs w:val="28"/>
        </w:rPr>
      </w:pPr>
    </w:p>
    <w:p w:rsidR="00914BAC" w:rsidRDefault="00914BAC" w:rsidP="005A45E9">
      <w:pPr>
        <w:widowControl w:val="0"/>
        <w:jc w:val="both"/>
        <w:rPr>
          <w:szCs w:val="28"/>
        </w:rPr>
      </w:pPr>
    </w:p>
    <w:p w:rsidR="00914BAC" w:rsidRDefault="00914BAC" w:rsidP="005A45E9">
      <w:pPr>
        <w:widowControl w:val="0"/>
        <w:jc w:val="both"/>
        <w:rPr>
          <w:szCs w:val="28"/>
        </w:rPr>
      </w:pPr>
    </w:p>
    <w:p w:rsidR="00914BAC" w:rsidRDefault="00914BAC" w:rsidP="005A45E9">
      <w:pPr>
        <w:widowControl w:val="0"/>
        <w:jc w:val="both"/>
        <w:rPr>
          <w:szCs w:val="28"/>
        </w:rPr>
      </w:pPr>
    </w:p>
    <w:p w:rsidR="00914BAC" w:rsidRDefault="00914BAC" w:rsidP="005A45E9">
      <w:pPr>
        <w:widowControl w:val="0"/>
        <w:jc w:val="both"/>
        <w:rPr>
          <w:szCs w:val="28"/>
        </w:rPr>
      </w:pPr>
    </w:p>
    <w:p w:rsidR="00914BAC" w:rsidRDefault="00914BAC" w:rsidP="005A45E9">
      <w:pPr>
        <w:widowControl w:val="0"/>
        <w:jc w:val="both"/>
        <w:rPr>
          <w:szCs w:val="28"/>
        </w:rPr>
      </w:pPr>
    </w:p>
    <w:p w:rsidR="00914BAC" w:rsidRDefault="00914BAC" w:rsidP="005A45E9">
      <w:pPr>
        <w:widowControl w:val="0"/>
        <w:jc w:val="both"/>
        <w:rPr>
          <w:szCs w:val="28"/>
        </w:rPr>
      </w:pPr>
    </w:p>
    <w:p w:rsidR="00914BAC" w:rsidRDefault="00914BAC" w:rsidP="005A45E9">
      <w:pPr>
        <w:widowControl w:val="0"/>
        <w:jc w:val="both"/>
        <w:rPr>
          <w:szCs w:val="28"/>
        </w:rPr>
      </w:pPr>
    </w:p>
    <w:p w:rsidR="00914BAC" w:rsidRDefault="00914BAC" w:rsidP="005A45E9">
      <w:pPr>
        <w:widowControl w:val="0"/>
        <w:jc w:val="both"/>
        <w:rPr>
          <w:szCs w:val="28"/>
        </w:rPr>
      </w:pPr>
    </w:p>
    <w:p w:rsidR="00914BAC" w:rsidRDefault="00914BAC" w:rsidP="005A45E9">
      <w:pPr>
        <w:widowControl w:val="0"/>
        <w:jc w:val="both"/>
        <w:rPr>
          <w:szCs w:val="28"/>
        </w:rPr>
      </w:pPr>
    </w:p>
    <w:p w:rsidR="00914BAC" w:rsidRDefault="00914BAC" w:rsidP="005A45E9">
      <w:pPr>
        <w:widowControl w:val="0"/>
        <w:jc w:val="both"/>
        <w:rPr>
          <w:szCs w:val="28"/>
        </w:rPr>
      </w:pPr>
    </w:p>
    <w:p w:rsidR="00914BAC" w:rsidRDefault="00914BAC" w:rsidP="005A45E9">
      <w:pPr>
        <w:widowControl w:val="0"/>
        <w:jc w:val="both"/>
        <w:rPr>
          <w:szCs w:val="28"/>
        </w:rPr>
      </w:pPr>
    </w:p>
    <w:p w:rsidR="00914BAC" w:rsidRDefault="00914BAC" w:rsidP="005A45E9">
      <w:pPr>
        <w:widowControl w:val="0"/>
        <w:jc w:val="both"/>
        <w:rPr>
          <w:szCs w:val="28"/>
        </w:rPr>
      </w:pPr>
    </w:p>
    <w:p w:rsidR="00914BAC" w:rsidRDefault="00914BAC" w:rsidP="005A45E9">
      <w:pPr>
        <w:widowControl w:val="0"/>
        <w:jc w:val="both"/>
        <w:rPr>
          <w:szCs w:val="28"/>
        </w:rPr>
      </w:pPr>
    </w:p>
    <w:p w:rsidR="00914BAC" w:rsidRDefault="00914BAC" w:rsidP="005A45E9">
      <w:pPr>
        <w:widowControl w:val="0"/>
        <w:jc w:val="both"/>
        <w:rPr>
          <w:szCs w:val="28"/>
        </w:rPr>
      </w:pPr>
    </w:p>
    <w:p w:rsidR="00366346" w:rsidRDefault="00366346" w:rsidP="00366346">
      <w:pPr>
        <w:widowControl w:val="0"/>
        <w:jc w:val="right"/>
        <w:rPr>
          <w:sz w:val="22"/>
          <w:szCs w:val="22"/>
        </w:rPr>
      </w:pPr>
      <w:bookmarkStart w:id="3" w:name="_GoBack"/>
      <w:bookmarkEnd w:id="3"/>
      <w:r w:rsidRPr="002322A4">
        <w:rPr>
          <w:sz w:val="22"/>
          <w:szCs w:val="22"/>
        </w:rPr>
        <w:t xml:space="preserve">Приложение 1 </w:t>
      </w:r>
    </w:p>
    <w:p w:rsidR="00366346" w:rsidRDefault="00366346" w:rsidP="00366346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366346" w:rsidRPr="002322A4" w:rsidRDefault="00366346" w:rsidP="00366346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>в сфере благоустро</w:t>
      </w:r>
      <w:r w:rsidRPr="002322A4">
        <w:rPr>
          <w:sz w:val="22"/>
          <w:szCs w:val="22"/>
        </w:rPr>
        <w:t>й</w:t>
      </w:r>
      <w:r w:rsidRPr="002322A4">
        <w:rPr>
          <w:sz w:val="22"/>
          <w:szCs w:val="22"/>
        </w:rPr>
        <w:t>ства</w:t>
      </w:r>
    </w:p>
    <w:p w:rsidR="00366346" w:rsidRDefault="00366346" w:rsidP="00366346">
      <w:pPr>
        <w:widowControl w:val="0"/>
        <w:jc w:val="both"/>
        <w:rPr>
          <w:szCs w:val="28"/>
        </w:rPr>
      </w:pPr>
    </w:p>
    <w:p w:rsidR="00914BAC" w:rsidRPr="00914BAC" w:rsidRDefault="00914BAC" w:rsidP="00914BAC">
      <w:pPr>
        <w:spacing w:line="360" w:lineRule="auto"/>
        <w:ind w:left="3969"/>
        <w:jc w:val="center"/>
        <w:rPr>
          <w:color w:val="000000" w:themeColor="text1"/>
          <w:sz w:val="24"/>
          <w:szCs w:val="28"/>
        </w:rPr>
      </w:pPr>
      <w:r w:rsidRPr="00914BAC">
        <w:rPr>
          <w:color w:val="000000" w:themeColor="text1"/>
          <w:sz w:val="24"/>
          <w:szCs w:val="28"/>
        </w:rPr>
        <w:t xml:space="preserve">Утверждаю </w:t>
      </w:r>
    </w:p>
    <w:p w:rsidR="00914BAC" w:rsidRPr="00914BAC" w:rsidRDefault="00914BAC" w:rsidP="00914BAC">
      <w:pPr>
        <w:spacing w:line="360" w:lineRule="auto"/>
        <w:ind w:left="3969"/>
        <w:jc w:val="center"/>
        <w:rPr>
          <w:color w:val="000000" w:themeColor="text1"/>
          <w:sz w:val="24"/>
          <w:szCs w:val="28"/>
        </w:rPr>
      </w:pPr>
      <w:r w:rsidRPr="00914BAC">
        <w:rPr>
          <w:color w:val="000000" w:themeColor="text1"/>
          <w:sz w:val="24"/>
          <w:szCs w:val="28"/>
        </w:rPr>
        <w:t>«____» _____________ 20__г.</w:t>
      </w:r>
    </w:p>
    <w:p w:rsidR="00914BAC" w:rsidRPr="00914BAC" w:rsidRDefault="00914BAC" w:rsidP="00914BAC">
      <w:pPr>
        <w:ind w:left="3969"/>
        <w:jc w:val="center"/>
        <w:rPr>
          <w:color w:val="000000" w:themeColor="text1"/>
          <w:sz w:val="22"/>
        </w:rPr>
      </w:pPr>
      <w:r w:rsidRPr="00914BAC">
        <w:rPr>
          <w:color w:val="000000" w:themeColor="text1"/>
          <w:sz w:val="22"/>
        </w:rPr>
        <w:t>(указать дату утверждения задания)</w:t>
      </w:r>
    </w:p>
    <w:p w:rsidR="00914BAC" w:rsidRPr="0094615D" w:rsidRDefault="00914BAC" w:rsidP="00914BAC">
      <w:pPr>
        <w:ind w:left="3969"/>
        <w:jc w:val="center"/>
        <w:rPr>
          <w:color w:val="000000" w:themeColor="text1"/>
          <w:szCs w:val="28"/>
        </w:rPr>
      </w:pPr>
      <w:r w:rsidRPr="0094615D">
        <w:rPr>
          <w:color w:val="000000" w:themeColor="text1"/>
          <w:szCs w:val="28"/>
        </w:rPr>
        <w:t xml:space="preserve">____________________________________________________________________________ </w:t>
      </w:r>
    </w:p>
    <w:p w:rsidR="00914BAC" w:rsidRPr="00914BAC" w:rsidRDefault="00914BAC" w:rsidP="00914BAC">
      <w:pPr>
        <w:ind w:left="3969"/>
        <w:jc w:val="center"/>
        <w:rPr>
          <w:iCs/>
          <w:color w:val="000000" w:themeColor="text1"/>
          <w:sz w:val="22"/>
        </w:rPr>
      </w:pPr>
      <w:proofErr w:type="gramStart"/>
      <w:r w:rsidRPr="00914BAC">
        <w:rPr>
          <w:iCs/>
          <w:color w:val="000000" w:themeColor="text1"/>
          <w:sz w:val="22"/>
        </w:rPr>
        <w:t>(указать реквизиты распоряжения об утверждении, дол</w:t>
      </w:r>
      <w:r w:rsidRPr="00914BAC">
        <w:rPr>
          <w:iCs/>
          <w:color w:val="000000" w:themeColor="text1"/>
          <w:sz w:val="22"/>
        </w:rPr>
        <w:t>ж</w:t>
      </w:r>
      <w:r w:rsidRPr="00914BAC">
        <w:rPr>
          <w:iCs/>
          <w:color w:val="000000" w:themeColor="text1"/>
          <w:sz w:val="22"/>
        </w:rPr>
        <w:t xml:space="preserve">ность, подпись, фамилию </w:t>
      </w:r>
      <w:r w:rsidRPr="00914BAC">
        <w:rPr>
          <w:iCs/>
          <w:color w:val="000000" w:themeColor="text1"/>
          <w:sz w:val="22"/>
        </w:rPr>
        <w:br/>
        <w:t xml:space="preserve">и инициалы должностного лица, </w:t>
      </w:r>
      <w:proofErr w:type="gramEnd"/>
    </w:p>
    <w:p w:rsidR="00914BAC" w:rsidRPr="00914BAC" w:rsidRDefault="00914BAC" w:rsidP="00914BAC">
      <w:pPr>
        <w:ind w:left="3969"/>
        <w:jc w:val="center"/>
        <w:rPr>
          <w:iCs/>
          <w:color w:val="000000" w:themeColor="text1"/>
          <w:sz w:val="22"/>
        </w:rPr>
      </w:pPr>
      <w:proofErr w:type="gramStart"/>
      <w:r w:rsidRPr="00914BAC">
        <w:rPr>
          <w:iCs/>
          <w:color w:val="000000" w:themeColor="text1"/>
          <w:sz w:val="22"/>
        </w:rPr>
        <w:t>утверждающего</w:t>
      </w:r>
      <w:proofErr w:type="gramEnd"/>
      <w:r w:rsidRPr="00914BAC">
        <w:rPr>
          <w:iCs/>
          <w:color w:val="000000" w:themeColor="text1"/>
          <w:sz w:val="22"/>
        </w:rPr>
        <w:t xml:space="preserve"> задание)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914BAC" w:rsidRPr="00243173" w:rsidRDefault="00914BAC" w:rsidP="00914BAC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szCs w:val="28"/>
        </w:rPr>
      </w:pPr>
      <w:r w:rsidRPr="00243173">
        <w:rPr>
          <w:b/>
          <w:bCs/>
          <w:color w:val="000000" w:themeColor="text1"/>
          <w:szCs w:val="28"/>
        </w:rPr>
        <w:t xml:space="preserve">Задание </w:t>
      </w:r>
      <w:r w:rsidRPr="00243173">
        <w:rPr>
          <w:b/>
          <w:color w:val="000000" w:themeColor="text1"/>
          <w:szCs w:val="28"/>
        </w:rPr>
        <w:t>на проведение контрольного мероприятия без взаимодействия с ко</w:t>
      </w:r>
      <w:r w:rsidRPr="00243173">
        <w:rPr>
          <w:b/>
          <w:color w:val="000000" w:themeColor="text1"/>
          <w:szCs w:val="28"/>
        </w:rPr>
        <w:t>н</w:t>
      </w:r>
      <w:r w:rsidRPr="00243173">
        <w:rPr>
          <w:b/>
          <w:color w:val="000000" w:themeColor="text1"/>
          <w:szCs w:val="28"/>
        </w:rPr>
        <w:t>тролируемым лицом</w:t>
      </w:r>
      <w:r w:rsidRPr="00243173">
        <w:rPr>
          <w:b/>
          <w:bCs/>
          <w:color w:val="000000" w:themeColor="text1"/>
          <w:szCs w:val="28"/>
        </w:rPr>
        <w:t xml:space="preserve"> № ___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r w:rsidRPr="00914BAC">
        <w:rPr>
          <w:bCs/>
          <w:color w:val="000000" w:themeColor="text1"/>
          <w:sz w:val="24"/>
          <w:szCs w:val="28"/>
        </w:rPr>
        <w:t>____________________                                                  «____» ___________20 ___ г.</w:t>
      </w: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Cs/>
          <w:color w:val="000000" w:themeColor="text1"/>
          <w:sz w:val="22"/>
        </w:rPr>
      </w:pPr>
      <w:r w:rsidRPr="00914BAC">
        <w:rPr>
          <w:bCs/>
          <w:color w:val="000000" w:themeColor="text1"/>
          <w:sz w:val="16"/>
        </w:rPr>
        <w:t xml:space="preserve">       </w:t>
      </w:r>
      <w:r w:rsidRPr="00914BAC">
        <w:rPr>
          <w:bCs/>
          <w:iCs/>
          <w:color w:val="000000" w:themeColor="text1"/>
          <w:sz w:val="22"/>
        </w:rPr>
        <w:t>(место составления)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r w:rsidRPr="00914BAC">
        <w:rPr>
          <w:bCs/>
          <w:color w:val="000000" w:themeColor="text1"/>
          <w:sz w:val="24"/>
          <w:szCs w:val="28"/>
        </w:rPr>
        <w:t>1. Вид муниципального контроля: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</w:t>
      </w:r>
      <w:r>
        <w:rPr>
          <w:bCs/>
          <w:color w:val="000000" w:themeColor="text1"/>
          <w:szCs w:val="28"/>
        </w:rPr>
        <w:t>_______________________</w:t>
      </w: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2"/>
          <w:szCs w:val="28"/>
        </w:rPr>
      </w:pPr>
      <w:r w:rsidRPr="00914BAC">
        <w:rPr>
          <w:bCs/>
          <w:iCs/>
          <w:color w:val="000000" w:themeColor="text1"/>
          <w:sz w:val="22"/>
        </w:rPr>
        <w:t>(указывается</w:t>
      </w:r>
      <w:r w:rsidRPr="00914BAC">
        <w:rPr>
          <w:iCs/>
          <w:color w:val="000000" w:themeColor="text1"/>
          <w:sz w:val="22"/>
        </w:rPr>
        <w:t xml:space="preserve"> конкретный осуществляемый местной администрацией вид мун</w:t>
      </w:r>
      <w:r w:rsidRPr="00914BAC">
        <w:rPr>
          <w:iCs/>
          <w:color w:val="000000" w:themeColor="text1"/>
          <w:sz w:val="22"/>
        </w:rPr>
        <w:t>и</w:t>
      </w:r>
      <w:r w:rsidRPr="00914BAC">
        <w:rPr>
          <w:iCs/>
          <w:color w:val="000000" w:themeColor="text1"/>
          <w:sz w:val="22"/>
        </w:rPr>
        <w:t>ципального контроля, по которому утверждается задание, например, муниципальный земельный контроль или муниц</w:t>
      </w:r>
      <w:r w:rsidRPr="00914BAC">
        <w:rPr>
          <w:iCs/>
          <w:color w:val="000000" w:themeColor="text1"/>
          <w:sz w:val="22"/>
        </w:rPr>
        <w:t>и</w:t>
      </w:r>
      <w:r w:rsidRPr="00914BAC">
        <w:rPr>
          <w:iCs/>
          <w:color w:val="000000" w:themeColor="text1"/>
          <w:sz w:val="22"/>
        </w:rPr>
        <w:t>пальный контроль в сфере благ</w:t>
      </w:r>
      <w:r w:rsidRPr="00914BAC">
        <w:rPr>
          <w:iCs/>
          <w:color w:val="000000" w:themeColor="text1"/>
          <w:sz w:val="22"/>
        </w:rPr>
        <w:t>о</w:t>
      </w:r>
      <w:r w:rsidRPr="00914BAC">
        <w:rPr>
          <w:iCs/>
          <w:color w:val="000000" w:themeColor="text1"/>
          <w:sz w:val="22"/>
        </w:rPr>
        <w:t>устройства)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r w:rsidRPr="00914BAC">
        <w:rPr>
          <w:bCs/>
          <w:color w:val="000000" w:themeColor="text1"/>
          <w:sz w:val="24"/>
          <w:szCs w:val="28"/>
        </w:rPr>
        <w:t xml:space="preserve">2. Вид </w:t>
      </w:r>
      <w:r w:rsidRPr="00914BAC">
        <w:rPr>
          <w:color w:val="000000" w:themeColor="text1"/>
          <w:sz w:val="24"/>
          <w:szCs w:val="28"/>
        </w:rPr>
        <w:t>контрольного мероприятия без взаимодействия с контролируемым л</w:t>
      </w:r>
      <w:r w:rsidRPr="00914BAC">
        <w:rPr>
          <w:color w:val="000000" w:themeColor="text1"/>
          <w:sz w:val="24"/>
          <w:szCs w:val="28"/>
        </w:rPr>
        <w:t>и</w:t>
      </w:r>
      <w:r w:rsidRPr="00914BAC">
        <w:rPr>
          <w:color w:val="000000" w:themeColor="text1"/>
          <w:sz w:val="24"/>
          <w:szCs w:val="28"/>
        </w:rPr>
        <w:t>цом: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</w:t>
      </w:r>
      <w:r>
        <w:rPr>
          <w:bCs/>
          <w:color w:val="000000" w:themeColor="text1"/>
          <w:szCs w:val="28"/>
        </w:rPr>
        <w:t>_______________________</w:t>
      </w: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center"/>
        <w:textAlignment w:val="baseline"/>
        <w:rPr>
          <w:iCs/>
          <w:color w:val="000000" w:themeColor="text1"/>
          <w:sz w:val="22"/>
        </w:rPr>
      </w:pPr>
      <w:r w:rsidRPr="00914BAC">
        <w:rPr>
          <w:iCs/>
          <w:color w:val="000000" w:themeColor="text1"/>
          <w:sz w:val="22"/>
        </w:rPr>
        <w:t>(указывается наблюдение за соблюдением обязательных требований или выездное обслед</w:t>
      </w:r>
      <w:r w:rsidRPr="00914BAC">
        <w:rPr>
          <w:iCs/>
          <w:color w:val="000000" w:themeColor="text1"/>
          <w:sz w:val="22"/>
        </w:rPr>
        <w:t>о</w:t>
      </w:r>
      <w:r w:rsidRPr="00914BAC">
        <w:rPr>
          <w:iCs/>
          <w:color w:val="000000" w:themeColor="text1"/>
          <w:sz w:val="22"/>
        </w:rPr>
        <w:t>вание)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914BAC" w:rsidRPr="00914BAC" w:rsidRDefault="00914BAC" w:rsidP="00914BAC">
      <w:pPr>
        <w:rPr>
          <w:color w:val="000000" w:themeColor="text1"/>
          <w:sz w:val="24"/>
          <w:szCs w:val="28"/>
        </w:rPr>
      </w:pPr>
      <w:r w:rsidRPr="00914BAC">
        <w:rPr>
          <w:bCs/>
          <w:color w:val="000000" w:themeColor="text1"/>
          <w:sz w:val="24"/>
          <w:szCs w:val="28"/>
        </w:rPr>
        <w:t xml:space="preserve">3. </w:t>
      </w:r>
      <w:r w:rsidRPr="00914BAC">
        <w:rPr>
          <w:color w:val="000000" w:themeColor="text1"/>
          <w:sz w:val="24"/>
          <w:szCs w:val="28"/>
        </w:rPr>
        <w:t>Контрольное мероприятие без взаимодействия с контролируемым лицом проводится:</w:t>
      </w:r>
    </w:p>
    <w:p w:rsidR="00914BAC" w:rsidRPr="0094615D" w:rsidRDefault="00914BAC" w:rsidP="00914BAC">
      <w:pPr>
        <w:rPr>
          <w:color w:val="000000" w:themeColor="text1"/>
          <w:szCs w:val="28"/>
        </w:rPr>
      </w:pP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</w:t>
      </w:r>
      <w:r>
        <w:rPr>
          <w:bCs/>
          <w:color w:val="000000" w:themeColor="text1"/>
          <w:szCs w:val="28"/>
        </w:rPr>
        <w:t>_______________________</w:t>
      </w:r>
    </w:p>
    <w:p w:rsidR="00914BAC" w:rsidRPr="00914BAC" w:rsidRDefault="00914BAC" w:rsidP="00914BAC">
      <w:pPr>
        <w:jc w:val="center"/>
        <w:rPr>
          <w:iCs/>
          <w:color w:val="000000" w:themeColor="text1"/>
        </w:rPr>
      </w:pPr>
      <w:r w:rsidRPr="00914BAC">
        <w:rPr>
          <w:iCs/>
          <w:color w:val="000000" w:themeColor="text1"/>
          <w:sz w:val="22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</w:t>
      </w:r>
      <w:r w:rsidRPr="00914BAC">
        <w:rPr>
          <w:iCs/>
          <w:color w:val="000000" w:themeColor="text1"/>
          <w:sz w:val="22"/>
          <w:shd w:val="clear" w:color="auto" w:fill="FFFFFF"/>
        </w:rPr>
        <w:t>е</w:t>
      </w:r>
      <w:r w:rsidRPr="00914BAC">
        <w:rPr>
          <w:iCs/>
          <w:color w:val="000000" w:themeColor="text1"/>
          <w:sz w:val="22"/>
          <w:shd w:val="clear" w:color="auto" w:fill="FFFFFF"/>
        </w:rPr>
        <w:t>ний), месту осуществления деятельности гражданина, месту нахождения объекта контроля)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r w:rsidRPr="00914BAC">
        <w:rPr>
          <w:bCs/>
          <w:color w:val="000000" w:themeColor="text1"/>
          <w:sz w:val="24"/>
          <w:szCs w:val="28"/>
        </w:rPr>
        <w:t xml:space="preserve">4. Для </w:t>
      </w:r>
      <w:r w:rsidRPr="00914BAC">
        <w:rPr>
          <w:color w:val="000000" w:themeColor="text1"/>
          <w:sz w:val="24"/>
          <w:szCs w:val="28"/>
        </w:rPr>
        <w:t xml:space="preserve">мероприятия без взаимодействия с контролируемым лицом </w:t>
      </w:r>
      <w:r w:rsidRPr="00914BAC">
        <w:rPr>
          <w:bCs/>
          <w:color w:val="000000" w:themeColor="text1"/>
          <w:sz w:val="24"/>
          <w:szCs w:val="28"/>
        </w:rPr>
        <w:t>направляется (направл</w:t>
      </w:r>
      <w:r w:rsidRPr="00914BAC">
        <w:rPr>
          <w:bCs/>
          <w:color w:val="000000" w:themeColor="text1"/>
          <w:sz w:val="24"/>
          <w:szCs w:val="28"/>
        </w:rPr>
        <w:t>я</w:t>
      </w:r>
      <w:r w:rsidRPr="00914BAC">
        <w:rPr>
          <w:bCs/>
          <w:color w:val="000000" w:themeColor="text1"/>
          <w:sz w:val="24"/>
          <w:szCs w:val="28"/>
        </w:rPr>
        <w:t>ются):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</w:t>
      </w:r>
      <w:r>
        <w:rPr>
          <w:bCs/>
          <w:color w:val="000000" w:themeColor="text1"/>
          <w:szCs w:val="28"/>
        </w:rPr>
        <w:t>_______________________</w:t>
      </w: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Cs/>
          <w:color w:val="000000" w:themeColor="text1"/>
          <w:sz w:val="22"/>
        </w:rPr>
      </w:pPr>
      <w:r w:rsidRPr="00914BAC">
        <w:rPr>
          <w:bCs/>
          <w:iCs/>
          <w:color w:val="000000" w:themeColor="text1"/>
          <w:sz w:val="22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14BAC">
        <w:rPr>
          <w:iCs/>
          <w:color w:val="000000" w:themeColor="text1"/>
          <w:sz w:val="22"/>
        </w:rPr>
        <w:t>провести контрольное меропр</w:t>
      </w:r>
      <w:r w:rsidRPr="00914BAC">
        <w:rPr>
          <w:iCs/>
          <w:color w:val="000000" w:themeColor="text1"/>
          <w:sz w:val="22"/>
        </w:rPr>
        <w:t>и</w:t>
      </w:r>
      <w:r w:rsidRPr="00914BAC">
        <w:rPr>
          <w:iCs/>
          <w:color w:val="000000" w:themeColor="text1"/>
          <w:sz w:val="22"/>
        </w:rPr>
        <w:t>ятие без взаимодействия с ко</w:t>
      </w:r>
      <w:r w:rsidRPr="00914BAC">
        <w:rPr>
          <w:iCs/>
          <w:color w:val="000000" w:themeColor="text1"/>
          <w:sz w:val="22"/>
        </w:rPr>
        <w:t>н</w:t>
      </w:r>
      <w:r w:rsidRPr="00914BAC">
        <w:rPr>
          <w:iCs/>
          <w:color w:val="000000" w:themeColor="text1"/>
          <w:sz w:val="22"/>
        </w:rPr>
        <w:t>тролируемым лицом</w:t>
      </w:r>
      <w:r w:rsidRPr="00914BAC">
        <w:rPr>
          <w:bCs/>
          <w:iCs/>
          <w:color w:val="000000" w:themeColor="text1"/>
          <w:sz w:val="22"/>
        </w:rPr>
        <w:t>)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r w:rsidRPr="00914BAC">
        <w:rPr>
          <w:bCs/>
          <w:color w:val="000000" w:themeColor="text1"/>
          <w:sz w:val="24"/>
          <w:szCs w:val="28"/>
        </w:rPr>
        <w:t xml:space="preserve">5. Привлечь к проведению </w:t>
      </w:r>
      <w:r w:rsidRPr="00914BAC">
        <w:rPr>
          <w:color w:val="000000" w:themeColor="text1"/>
          <w:sz w:val="24"/>
          <w:szCs w:val="28"/>
        </w:rPr>
        <w:t>контрольного мероприятия без взаимодействия с контролиру</w:t>
      </w:r>
      <w:r w:rsidRPr="00914BAC">
        <w:rPr>
          <w:color w:val="000000" w:themeColor="text1"/>
          <w:sz w:val="24"/>
          <w:szCs w:val="28"/>
        </w:rPr>
        <w:t>е</w:t>
      </w:r>
      <w:r w:rsidRPr="00914BAC">
        <w:rPr>
          <w:color w:val="000000" w:themeColor="text1"/>
          <w:sz w:val="24"/>
          <w:szCs w:val="28"/>
        </w:rPr>
        <w:t>мым лицом</w:t>
      </w:r>
      <w:r w:rsidRPr="00914BAC">
        <w:rPr>
          <w:bCs/>
          <w:color w:val="000000" w:themeColor="text1"/>
          <w:sz w:val="24"/>
          <w:szCs w:val="28"/>
        </w:rPr>
        <w:t xml:space="preserve"> в качестве экспертов (экспертной организации) / сп</w:t>
      </w:r>
      <w:r w:rsidRPr="00914BAC">
        <w:rPr>
          <w:bCs/>
          <w:color w:val="000000" w:themeColor="text1"/>
          <w:sz w:val="24"/>
          <w:szCs w:val="28"/>
        </w:rPr>
        <w:t>е</w:t>
      </w:r>
      <w:r w:rsidRPr="00914BAC">
        <w:rPr>
          <w:bCs/>
          <w:color w:val="000000" w:themeColor="text1"/>
          <w:sz w:val="24"/>
          <w:szCs w:val="28"/>
        </w:rPr>
        <w:t>циалистов следующих лиц (для выездного обследования):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</w:t>
      </w:r>
      <w:r>
        <w:rPr>
          <w:bCs/>
          <w:color w:val="000000" w:themeColor="text1"/>
          <w:szCs w:val="28"/>
        </w:rPr>
        <w:t>_______________________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proofErr w:type="gramStart"/>
      <w:r w:rsidRPr="00914BAC">
        <w:rPr>
          <w:bCs/>
          <w:iCs/>
          <w:color w:val="000000" w:themeColor="text1"/>
          <w:sz w:val="20"/>
        </w:rPr>
        <w:t xml:space="preserve">(фамилия, имя, отчество (при наличии), должность привлекаемого к </w:t>
      </w:r>
      <w:r w:rsidRPr="00914BAC">
        <w:rPr>
          <w:iCs/>
          <w:color w:val="000000" w:themeColor="text1"/>
          <w:sz w:val="20"/>
        </w:rPr>
        <w:t>мероприятию без взаимодействия с ко</w:t>
      </w:r>
      <w:r w:rsidRPr="00914BAC">
        <w:rPr>
          <w:iCs/>
          <w:color w:val="000000" w:themeColor="text1"/>
          <w:sz w:val="20"/>
        </w:rPr>
        <w:t>н</w:t>
      </w:r>
      <w:r w:rsidRPr="00914BAC">
        <w:rPr>
          <w:iCs/>
          <w:color w:val="000000" w:themeColor="text1"/>
          <w:sz w:val="20"/>
        </w:rPr>
        <w:t xml:space="preserve">тролируемым лицом </w:t>
      </w:r>
      <w:r w:rsidRPr="00914BAC">
        <w:rPr>
          <w:bCs/>
          <w:iCs/>
          <w:color w:val="000000" w:themeColor="text1"/>
          <w:sz w:val="20"/>
        </w:rPr>
        <w:t xml:space="preserve">эксперта (специалиста); </w:t>
      </w:r>
      <w:r w:rsidRPr="00914BAC">
        <w:rPr>
          <w:iCs/>
          <w:color w:val="000000" w:themeColor="text1"/>
          <w:sz w:val="20"/>
        </w:rPr>
        <w:t>в случае указания эксперта (экспертной организации) указываю</w:t>
      </w:r>
      <w:r w:rsidRPr="00914BAC">
        <w:rPr>
          <w:iCs/>
          <w:color w:val="000000" w:themeColor="text1"/>
          <w:sz w:val="20"/>
        </w:rPr>
        <w:t>т</w:t>
      </w:r>
      <w:r w:rsidRPr="00914BAC">
        <w:rPr>
          <w:iCs/>
          <w:color w:val="000000" w:themeColor="text1"/>
          <w:sz w:val="20"/>
        </w:rPr>
        <w:t>ся сведения о статусе эксперта в реестре экспертов контрольного органа или наименование экспертной орган</w:t>
      </w:r>
      <w:r w:rsidRPr="00914BAC">
        <w:rPr>
          <w:iCs/>
          <w:color w:val="000000" w:themeColor="text1"/>
          <w:sz w:val="20"/>
        </w:rPr>
        <w:t>и</w:t>
      </w:r>
      <w:r w:rsidRPr="00914BAC">
        <w:rPr>
          <w:iCs/>
          <w:color w:val="000000" w:themeColor="text1"/>
          <w:sz w:val="20"/>
        </w:rPr>
        <w:t>зации с указанием реквизитов свидетельства об аккредитации и наименования органа по аккредитации, выда</w:t>
      </w:r>
      <w:r w:rsidRPr="00914BAC">
        <w:rPr>
          <w:iCs/>
          <w:color w:val="000000" w:themeColor="text1"/>
          <w:sz w:val="20"/>
        </w:rPr>
        <w:t>в</w:t>
      </w:r>
      <w:r w:rsidRPr="00914BAC">
        <w:rPr>
          <w:iCs/>
          <w:color w:val="000000" w:themeColor="text1"/>
          <w:sz w:val="20"/>
        </w:rPr>
        <w:lastRenderedPageBreak/>
        <w:t>шего свидетельство об аккредитации);</w:t>
      </w:r>
      <w:proofErr w:type="gramEnd"/>
      <w:r>
        <w:rPr>
          <w:iCs/>
          <w:color w:val="000000" w:themeColor="text1"/>
          <w:sz w:val="20"/>
        </w:rPr>
        <w:t xml:space="preserve"> </w:t>
      </w:r>
      <w:r w:rsidRPr="00914BAC">
        <w:rPr>
          <w:bCs/>
          <w:iCs/>
          <w:color w:val="000000" w:themeColor="text1"/>
          <w:sz w:val="20"/>
        </w:rPr>
        <w:t>данные указываются в случае привлечения эксперта (экспертной орган</w:t>
      </w:r>
      <w:r w:rsidRPr="00914BAC">
        <w:rPr>
          <w:bCs/>
          <w:iCs/>
          <w:color w:val="000000" w:themeColor="text1"/>
          <w:sz w:val="20"/>
        </w:rPr>
        <w:t>и</w:t>
      </w:r>
      <w:r w:rsidRPr="00914BAC">
        <w:rPr>
          <w:bCs/>
          <w:iCs/>
          <w:color w:val="000000" w:themeColor="text1"/>
          <w:sz w:val="20"/>
        </w:rPr>
        <w:t>зации) / (специал</w:t>
      </w:r>
      <w:r w:rsidRPr="00914BAC">
        <w:rPr>
          <w:bCs/>
          <w:iCs/>
          <w:color w:val="000000" w:themeColor="text1"/>
          <w:sz w:val="20"/>
        </w:rPr>
        <w:t>и</w:t>
      </w:r>
      <w:r w:rsidRPr="00914BAC">
        <w:rPr>
          <w:bCs/>
          <w:iCs/>
          <w:color w:val="000000" w:themeColor="text1"/>
          <w:sz w:val="20"/>
        </w:rPr>
        <w:t xml:space="preserve">ста); в случае </w:t>
      </w:r>
      <w:proofErr w:type="gramStart"/>
      <w:r w:rsidRPr="00914BAC">
        <w:rPr>
          <w:bCs/>
          <w:iCs/>
          <w:color w:val="000000" w:themeColor="text1"/>
          <w:sz w:val="20"/>
        </w:rPr>
        <w:t>не</w:t>
      </w:r>
      <w:r>
        <w:rPr>
          <w:bCs/>
          <w:iCs/>
          <w:color w:val="000000" w:themeColor="text1"/>
          <w:sz w:val="20"/>
        </w:rPr>
        <w:t xml:space="preserve"> </w:t>
      </w:r>
      <w:r w:rsidRPr="00914BAC">
        <w:rPr>
          <w:bCs/>
          <w:iCs/>
          <w:color w:val="000000" w:themeColor="text1"/>
          <w:sz w:val="20"/>
        </w:rPr>
        <w:t>привлечения</w:t>
      </w:r>
      <w:proofErr w:type="gramEnd"/>
      <w:r w:rsidRPr="00914BAC">
        <w:rPr>
          <w:bCs/>
          <w:iCs/>
          <w:color w:val="000000" w:themeColor="text1"/>
          <w:sz w:val="20"/>
        </w:rPr>
        <w:t xml:space="preserve"> таких лиц пункт может быть исключен)</w:t>
      </w:r>
    </w:p>
    <w:p w:rsidR="00914BAC" w:rsidRPr="0094615D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r w:rsidRPr="00914BAC">
        <w:rPr>
          <w:bCs/>
          <w:color w:val="000000" w:themeColor="text1"/>
          <w:sz w:val="24"/>
          <w:szCs w:val="28"/>
        </w:rPr>
        <w:t>6. Объект (объекты) муниципального контроля, в отношении которого (</w:t>
      </w:r>
      <w:proofErr w:type="gramStart"/>
      <w:r w:rsidRPr="00914BAC">
        <w:rPr>
          <w:bCs/>
          <w:color w:val="000000" w:themeColor="text1"/>
          <w:sz w:val="24"/>
          <w:szCs w:val="28"/>
        </w:rPr>
        <w:t>которых</w:t>
      </w:r>
      <w:proofErr w:type="gramEnd"/>
      <w:r w:rsidRPr="00914BAC">
        <w:rPr>
          <w:bCs/>
          <w:color w:val="000000" w:themeColor="text1"/>
          <w:sz w:val="24"/>
          <w:szCs w:val="28"/>
        </w:rPr>
        <w:t>) проводится</w:t>
      </w:r>
      <w:r w:rsidRPr="00914BAC">
        <w:rPr>
          <w:color w:val="000000" w:themeColor="text1"/>
          <w:sz w:val="24"/>
          <w:szCs w:val="28"/>
        </w:rPr>
        <w:t xml:space="preserve"> контрольное мероприятие без взаимодействия с контролиру</w:t>
      </w:r>
      <w:r w:rsidRPr="00914BAC">
        <w:rPr>
          <w:color w:val="000000" w:themeColor="text1"/>
          <w:sz w:val="24"/>
          <w:szCs w:val="28"/>
        </w:rPr>
        <w:t>е</w:t>
      </w:r>
      <w:r w:rsidRPr="00914BAC">
        <w:rPr>
          <w:color w:val="000000" w:themeColor="text1"/>
          <w:sz w:val="24"/>
          <w:szCs w:val="28"/>
        </w:rPr>
        <w:t>мым лицом:</w:t>
      </w:r>
      <w:r w:rsidRPr="00914BAC">
        <w:rPr>
          <w:bCs/>
          <w:color w:val="000000" w:themeColor="text1"/>
          <w:sz w:val="24"/>
          <w:szCs w:val="28"/>
        </w:rPr>
        <w:t xml:space="preserve"> </w:t>
      </w:r>
    </w:p>
    <w:p w:rsid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________________________________________________________________________________</w:t>
      </w:r>
    </w:p>
    <w:p w:rsid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</w:p>
    <w:p w:rsid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</w:p>
    <w:p w:rsidR="00914BAC" w:rsidRPr="00914BAC" w:rsidRDefault="00914BAC" w:rsidP="00914B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4"/>
          <w:szCs w:val="28"/>
        </w:rPr>
      </w:pPr>
    </w:p>
    <w:p w:rsidR="00635F2A" w:rsidRDefault="00E5154D" w:rsidP="002322A4">
      <w:pPr>
        <w:widowControl w:val="0"/>
        <w:jc w:val="right"/>
        <w:rPr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914BAC" w:rsidRDefault="00914BAC" w:rsidP="002322A4">
      <w:pPr>
        <w:widowControl w:val="0"/>
        <w:jc w:val="right"/>
        <w:rPr>
          <w:sz w:val="22"/>
          <w:szCs w:val="22"/>
        </w:rPr>
      </w:pPr>
    </w:p>
    <w:p w:rsidR="00570E5A" w:rsidRDefault="00570E5A" w:rsidP="002322A4">
      <w:pPr>
        <w:widowControl w:val="0"/>
        <w:jc w:val="right"/>
        <w:rPr>
          <w:sz w:val="22"/>
          <w:szCs w:val="22"/>
        </w:rPr>
      </w:pP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Приложение </w:t>
      </w:r>
      <w:r w:rsidR="00914BAC">
        <w:rPr>
          <w:sz w:val="22"/>
          <w:szCs w:val="22"/>
        </w:rPr>
        <w:t>2</w:t>
      </w:r>
      <w:r w:rsidRPr="002322A4">
        <w:rPr>
          <w:sz w:val="22"/>
          <w:szCs w:val="22"/>
        </w:rPr>
        <w:t xml:space="preserve"> </w:t>
      </w: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E5154D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>в сфере благоустро</w:t>
      </w:r>
      <w:r w:rsidRPr="002322A4">
        <w:rPr>
          <w:sz w:val="22"/>
          <w:szCs w:val="22"/>
        </w:rPr>
        <w:t>й</w:t>
      </w:r>
      <w:r w:rsidRPr="002322A4">
        <w:rPr>
          <w:sz w:val="22"/>
          <w:szCs w:val="22"/>
        </w:rPr>
        <w:t>ства</w:t>
      </w: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</w:p>
    <w:p w:rsidR="002322A4" w:rsidRDefault="002322A4" w:rsidP="002322A4">
      <w:pPr>
        <w:widowControl w:val="0"/>
        <w:jc w:val="right"/>
        <w:rPr>
          <w:szCs w:val="22"/>
        </w:rPr>
      </w:pPr>
      <w:r w:rsidRPr="002322A4">
        <w:rPr>
          <w:szCs w:val="22"/>
        </w:rPr>
        <w:t>Форма</w:t>
      </w:r>
    </w:p>
    <w:p w:rsidR="002322A4" w:rsidRPr="002322A4" w:rsidRDefault="002322A4" w:rsidP="002322A4">
      <w:pPr>
        <w:widowControl w:val="0"/>
        <w:jc w:val="right"/>
        <w:rPr>
          <w:rFonts w:ascii="Arial" w:hAnsi="Arial" w:cs="Arial"/>
          <w:color w:val="000000"/>
          <w:sz w:val="24"/>
          <w:szCs w:val="21"/>
        </w:rPr>
      </w:pPr>
    </w:p>
    <w:p w:rsidR="009D625F" w:rsidRDefault="009D625F" w:rsidP="005A45E9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-411" w:type="dxa"/>
        <w:tblBorders>
          <w:bottom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2"/>
      </w:tblGrid>
      <w:tr w:rsidR="009D625F" w:rsidTr="00E5154D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0"/>
                <w:szCs w:val="21"/>
              </w:rPr>
              <w:t>указывается наименование контрольного (надзорного) органа и при необходимости его территориального орг</w:t>
            </w:r>
            <w:r w:rsidRPr="00E5154D">
              <w:rPr>
                <w:color w:val="000000"/>
                <w:sz w:val="20"/>
                <w:szCs w:val="21"/>
              </w:rPr>
              <w:t>а</w:t>
            </w:r>
            <w:r w:rsidRPr="00E5154D">
              <w:rPr>
                <w:color w:val="000000"/>
                <w:sz w:val="20"/>
                <w:szCs w:val="21"/>
              </w:rPr>
              <w:t>на)</w:t>
            </w: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от “___”___________ ____ г., ____ час</w:t>
            </w:r>
            <w:proofErr w:type="gramStart"/>
            <w:r w:rsidRPr="00E5154D">
              <w:rPr>
                <w:color w:val="000000"/>
                <w:sz w:val="24"/>
                <w:szCs w:val="21"/>
              </w:rPr>
              <w:t>.</w:t>
            </w:r>
            <w:proofErr w:type="gramEnd"/>
            <w:r w:rsidRPr="00E5154D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Pr="00E5154D">
              <w:rPr>
                <w:color w:val="000000"/>
                <w:sz w:val="24"/>
                <w:szCs w:val="21"/>
              </w:rPr>
              <w:t>м</w:t>
            </w:r>
            <w:proofErr w:type="gramEnd"/>
            <w:r w:rsidRPr="00E5154D">
              <w:rPr>
                <w:color w:val="000000"/>
                <w:sz w:val="24"/>
                <w:szCs w:val="21"/>
              </w:rPr>
              <w:t>ин. №_________ (дата и время составления акта)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5154D" w:rsidRPr="00E5154D" w:rsidRDefault="00E5154D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(место составления акта)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E5154D" w:rsidRDefault="00E5154D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625F" w:rsidRPr="00E5154D" w:rsidRDefault="009D625F" w:rsidP="00E515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5154D">
              <w:rPr>
                <w:b/>
                <w:color w:val="000000"/>
                <w:szCs w:val="21"/>
              </w:rPr>
              <w:t>Акт выездной проверки</w:t>
            </w:r>
          </w:p>
        </w:tc>
      </w:tr>
      <w:tr w:rsidR="009D625F" w:rsidTr="00E5154D">
        <w:trPr>
          <w:trHeight w:val="207"/>
        </w:trPr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1. Выездная проверка проведена в соответствии с решением ...</w:t>
            </w: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ссылка на решение уполномоченного должностного лица контрольного (надзорн</w:t>
            </w:r>
            <w:r w:rsidRPr="00E5154D">
              <w:rPr>
                <w:color w:val="000000"/>
                <w:sz w:val="21"/>
                <w:szCs w:val="21"/>
              </w:rPr>
              <w:t>о</w:t>
            </w:r>
            <w:r w:rsidRPr="00E5154D">
              <w:rPr>
                <w:color w:val="000000"/>
                <w:sz w:val="21"/>
                <w:szCs w:val="21"/>
              </w:rPr>
              <w:t>го) органа о проведении выездной проверки, учетный номер выездной проверки в едином реестре контрольных (надзо</w:t>
            </w:r>
            <w:r w:rsidRPr="00E5154D">
              <w:rPr>
                <w:color w:val="000000"/>
                <w:sz w:val="21"/>
                <w:szCs w:val="21"/>
              </w:rPr>
              <w:t>р</w:t>
            </w:r>
            <w:r w:rsidRPr="00E5154D">
              <w:rPr>
                <w:color w:val="000000"/>
                <w:sz w:val="21"/>
                <w:szCs w:val="21"/>
              </w:rPr>
              <w:t>ных) мероприятий).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2. Выездная проверка проведена в рамках ...</w:t>
            </w: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(наименование вида государственного контроля (надзора), вида муниципального контроля в соотве</w:t>
            </w:r>
            <w:r w:rsidRPr="00E5154D">
              <w:rPr>
                <w:color w:val="000000"/>
                <w:sz w:val="21"/>
                <w:szCs w:val="21"/>
              </w:rPr>
              <w:t>т</w:t>
            </w:r>
            <w:r w:rsidRPr="00E5154D">
              <w:rPr>
                <w:color w:val="000000"/>
                <w:sz w:val="21"/>
                <w:szCs w:val="21"/>
              </w:rPr>
              <w:t>ствии с единым реестром видов федерального государственного контроля (надзора), рег</w:t>
            </w:r>
            <w:r w:rsidRPr="00E5154D">
              <w:rPr>
                <w:color w:val="000000"/>
                <w:sz w:val="21"/>
                <w:szCs w:val="21"/>
              </w:rPr>
              <w:t>и</w:t>
            </w:r>
            <w:r w:rsidRPr="00E5154D">
              <w:rPr>
                <w:color w:val="000000"/>
                <w:sz w:val="21"/>
                <w:szCs w:val="21"/>
              </w:rPr>
              <w:t>онального государственного контроля (надзора), муниципального контроля)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RPr="00E5154D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3. Выездная проверка проведена:</w:t>
            </w:r>
          </w:p>
        </w:tc>
      </w:tr>
      <w:tr w:rsidR="009D625F" w:rsidRPr="00E5154D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E5154D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инспектора (инспекторов, в том числе р</w:t>
            </w:r>
            <w:r w:rsidRPr="00E5154D">
              <w:rPr>
                <w:color w:val="000000"/>
                <w:sz w:val="21"/>
                <w:szCs w:val="21"/>
              </w:rPr>
              <w:t>у</w:t>
            </w:r>
            <w:r w:rsidRPr="00E5154D">
              <w:rPr>
                <w:color w:val="000000"/>
                <w:sz w:val="21"/>
                <w:szCs w:val="21"/>
              </w:rPr>
              <w:t>ководителя группы инспекторов), уполномоченного (уполномоче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ных) на проведение выездной проверки.</w:t>
            </w:r>
            <w:proofErr w:type="gramEnd"/>
            <w:r w:rsidRPr="00E5154D">
              <w:rPr>
                <w:color w:val="000000"/>
                <w:sz w:val="21"/>
                <w:szCs w:val="21"/>
              </w:rPr>
              <w:t xml:space="preserve"> При замене инспектора (инспекторов) после принятия решения о проведении выездной проверки, такой инспектор (инспекторы) указывается (указываются), если его (</w:t>
            </w:r>
            <w:proofErr w:type="gramStart"/>
            <w:r w:rsidRPr="00E5154D">
              <w:rPr>
                <w:color w:val="000000"/>
                <w:sz w:val="21"/>
                <w:szCs w:val="21"/>
              </w:rPr>
              <w:t xml:space="preserve">их) </w:t>
            </w:r>
            <w:proofErr w:type="gramEnd"/>
            <w:r w:rsidRPr="00E5154D">
              <w:rPr>
                <w:color w:val="000000"/>
                <w:sz w:val="21"/>
                <w:szCs w:val="21"/>
              </w:rPr>
              <w:t>замена была проведена после начала выездной прове</w:t>
            </w:r>
            <w:r w:rsidRPr="00E5154D">
              <w:rPr>
                <w:color w:val="000000"/>
                <w:sz w:val="21"/>
                <w:szCs w:val="21"/>
              </w:rPr>
              <w:t>р</w:t>
            </w:r>
            <w:r w:rsidRPr="00E5154D">
              <w:rPr>
                <w:color w:val="000000"/>
                <w:sz w:val="21"/>
                <w:szCs w:val="21"/>
              </w:rPr>
              <w:t>ки)</w:t>
            </w:r>
          </w:p>
        </w:tc>
      </w:tr>
      <w:tr w:rsidR="009D625F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4. К проведению выездной проверки были привлечены: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специалисты: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2322A4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специалистов);</w:t>
            </w:r>
          </w:p>
        </w:tc>
      </w:tr>
      <w:tr w:rsidR="009D625F" w:rsidRPr="002322A4" w:rsidTr="002322A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эксперты (экспертные организации):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2322A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фамилии, имена, отчества (при наличии) должности экспертов, с указанием сведений о ст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>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>ции)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5. Выездная проверка проведена в отношении: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объект контроля, в отношении которого проведена выездная проверка).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6. Выездная проверка была проведена по адресу (местоположению):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адреса (местоположение) места осуществления контролируемым лицом деятел</w:t>
            </w:r>
            <w:r w:rsidRPr="00E5154D">
              <w:rPr>
                <w:color w:val="000000"/>
                <w:sz w:val="21"/>
                <w:szCs w:val="21"/>
              </w:rPr>
              <w:t>ь</w:t>
            </w:r>
            <w:r w:rsidRPr="00E5154D">
              <w:rPr>
                <w:color w:val="000000"/>
                <w:sz w:val="21"/>
                <w:szCs w:val="21"/>
              </w:rPr>
              <w:t>ности или места нахождения иных объектов контроля, в отношении которых была проведена выездная проверка)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lastRenderedPageBreak/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7. Контролируемые лица: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фамилия, имя, отчество (при наличии) гражданина или наименование организации, их индив</w:t>
            </w:r>
            <w:r w:rsidRPr="00E5154D">
              <w:rPr>
                <w:color w:val="000000"/>
                <w:sz w:val="21"/>
                <w:szCs w:val="21"/>
              </w:rPr>
              <w:t>и</w:t>
            </w:r>
            <w:r w:rsidRPr="00E5154D">
              <w:rPr>
                <w:color w:val="000000"/>
                <w:sz w:val="21"/>
                <w:szCs w:val="21"/>
              </w:rPr>
              <w:t>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</w:t>
            </w:r>
            <w:r w:rsidRPr="00E5154D">
              <w:rPr>
                <w:color w:val="000000"/>
                <w:sz w:val="21"/>
                <w:szCs w:val="21"/>
              </w:rPr>
              <w:t>е</w:t>
            </w:r>
            <w:r w:rsidRPr="00E5154D">
              <w:rPr>
                <w:color w:val="000000"/>
                <w:sz w:val="21"/>
                <w:szCs w:val="21"/>
              </w:rPr>
              <w:t>на выездная проверка)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8. Выездная проверка проведена в следующие сроки: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 "___"___________ ____ г., ____ час</w:t>
            </w:r>
            <w:proofErr w:type="gramStart"/>
            <w:r w:rsidRPr="002322A4">
              <w:rPr>
                <w:color w:val="000000"/>
                <w:sz w:val="24"/>
                <w:szCs w:val="21"/>
              </w:rPr>
              <w:t>.</w:t>
            </w:r>
            <w:proofErr w:type="gramEnd"/>
            <w:r w:rsidRPr="002322A4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Pr="002322A4">
              <w:rPr>
                <w:color w:val="000000"/>
                <w:sz w:val="24"/>
                <w:szCs w:val="21"/>
              </w:rPr>
              <w:t>м</w:t>
            </w:r>
            <w:proofErr w:type="gramEnd"/>
            <w:r w:rsidRPr="002322A4">
              <w:rPr>
                <w:color w:val="000000"/>
                <w:sz w:val="24"/>
                <w:szCs w:val="21"/>
              </w:rPr>
              <w:t>ин. по "___"___________ ____ г., ____ час. ____ мин.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дата и время фактического начала выездной проверки, а также дата и время фактического око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чания выездной проверки, при необходимости указывается часовой пояс)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 xml:space="preserve">проведение выездной проверки приостанавливалось в связи </w:t>
            </w:r>
            <w:proofErr w:type="gramStart"/>
            <w:r w:rsidRPr="002322A4">
              <w:rPr>
                <w:color w:val="000000"/>
                <w:sz w:val="24"/>
                <w:szCs w:val="21"/>
              </w:rPr>
              <w:t>с</w:t>
            </w:r>
            <w:proofErr w:type="gramEnd"/>
            <w:r w:rsidRPr="002322A4">
              <w:rPr>
                <w:color w:val="000000"/>
                <w:sz w:val="24"/>
                <w:szCs w:val="21"/>
              </w:rPr>
              <w:t xml:space="preserve">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 "___"___________ ____ г., ____ час</w:t>
            </w:r>
            <w:proofErr w:type="gramStart"/>
            <w:r w:rsidRPr="002322A4">
              <w:rPr>
                <w:color w:val="000000"/>
                <w:sz w:val="24"/>
                <w:szCs w:val="21"/>
              </w:rPr>
              <w:t>.</w:t>
            </w:r>
            <w:proofErr w:type="gramEnd"/>
            <w:r w:rsidRPr="002322A4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Pr="002322A4">
              <w:rPr>
                <w:color w:val="000000"/>
                <w:sz w:val="24"/>
                <w:szCs w:val="21"/>
              </w:rPr>
              <w:t>м</w:t>
            </w:r>
            <w:proofErr w:type="gramEnd"/>
            <w:r w:rsidRPr="002322A4">
              <w:rPr>
                <w:color w:val="000000"/>
                <w:sz w:val="24"/>
                <w:szCs w:val="21"/>
              </w:rPr>
              <w:t>ин. по "___"___________ ____ г., ____ час. ____ мин.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основание для приостановления проведения выездной проверки, дата и время начала, а та</w:t>
            </w:r>
            <w:r w:rsidRPr="00E5154D">
              <w:rPr>
                <w:color w:val="000000"/>
                <w:sz w:val="21"/>
                <w:szCs w:val="21"/>
              </w:rPr>
              <w:t>к</w:t>
            </w:r>
            <w:r w:rsidRPr="00E5154D">
              <w:rPr>
                <w:color w:val="000000"/>
                <w:sz w:val="21"/>
                <w:szCs w:val="21"/>
              </w:rPr>
              <w:t xml:space="preserve">же дата и время </w:t>
            </w:r>
            <w:proofErr w:type="gramStart"/>
            <w:r w:rsidRPr="00E5154D">
              <w:rPr>
                <w:color w:val="000000"/>
                <w:sz w:val="21"/>
                <w:szCs w:val="21"/>
              </w:rPr>
              <w:t>окончания срока приостановления проведения выездной проверки</w:t>
            </w:r>
            <w:proofErr w:type="gramEnd"/>
            <w:r w:rsidRPr="00E5154D">
              <w:rPr>
                <w:color w:val="000000"/>
                <w:sz w:val="21"/>
                <w:szCs w:val="21"/>
              </w:rPr>
              <w:t>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Срок непосредственного взаимодействия с контролируемым лицом составил: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 (часы, минуты)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срок (рабочие дни, часы, минуты), в пределах которого осуществлялось непосредственное вза</w:t>
            </w:r>
            <w:r w:rsidRPr="00E5154D">
              <w:rPr>
                <w:color w:val="000000"/>
                <w:sz w:val="21"/>
                <w:szCs w:val="21"/>
              </w:rPr>
              <w:t>и</w:t>
            </w:r>
            <w:r w:rsidRPr="00E5154D">
              <w:rPr>
                <w:color w:val="000000"/>
                <w:sz w:val="21"/>
                <w:szCs w:val="21"/>
              </w:rPr>
              <w:t>модействие с контролируемым лицом по инициативе контролируем</w:t>
            </w:r>
            <w:r w:rsidRPr="00E5154D">
              <w:rPr>
                <w:color w:val="000000"/>
                <w:sz w:val="21"/>
                <w:szCs w:val="21"/>
              </w:rPr>
              <w:t>о</w:t>
            </w:r>
            <w:r w:rsidRPr="00E5154D">
              <w:rPr>
                <w:color w:val="000000"/>
                <w:sz w:val="21"/>
                <w:szCs w:val="21"/>
              </w:rPr>
              <w:t>го лица)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9. При проведении выездной проверки совершены следующие контрольные (надзорные) де</w:t>
            </w:r>
            <w:r w:rsidRPr="002322A4">
              <w:rPr>
                <w:color w:val="000000"/>
                <w:sz w:val="24"/>
                <w:szCs w:val="21"/>
              </w:rPr>
              <w:t>й</w:t>
            </w:r>
            <w:r w:rsidRPr="002322A4">
              <w:rPr>
                <w:color w:val="000000"/>
                <w:sz w:val="24"/>
                <w:szCs w:val="21"/>
              </w:rPr>
              <w:t>ствия: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E5154D">
              <w:rPr>
                <w:color w:val="000000"/>
                <w:sz w:val="21"/>
                <w:szCs w:val="21"/>
              </w:rPr>
              <w:t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истребование документов; 6) отбор проб (образцов); 7) и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струментальное обследование; 8) испытание; 9) экспертиза; 10) экспер</w:t>
            </w:r>
            <w:r w:rsidRPr="00E5154D">
              <w:rPr>
                <w:color w:val="000000"/>
                <w:sz w:val="21"/>
                <w:szCs w:val="21"/>
              </w:rPr>
              <w:t>и</w:t>
            </w:r>
            <w:r w:rsidRPr="00E5154D">
              <w:rPr>
                <w:color w:val="000000"/>
                <w:sz w:val="21"/>
                <w:szCs w:val="21"/>
              </w:rPr>
              <w:t>мент).</w:t>
            </w:r>
            <w:proofErr w:type="gramEnd"/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в следующие сроки: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 "___"___________ ____ г., ____ час</w:t>
            </w:r>
            <w:proofErr w:type="gramStart"/>
            <w:r w:rsidRPr="002322A4">
              <w:rPr>
                <w:color w:val="000000"/>
                <w:sz w:val="24"/>
                <w:szCs w:val="21"/>
              </w:rPr>
              <w:t>.</w:t>
            </w:r>
            <w:proofErr w:type="gramEnd"/>
            <w:r w:rsidRPr="002322A4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Pr="002322A4">
              <w:rPr>
                <w:color w:val="000000"/>
                <w:sz w:val="24"/>
                <w:szCs w:val="21"/>
              </w:rPr>
              <w:t>м</w:t>
            </w:r>
            <w:proofErr w:type="gramEnd"/>
            <w:r w:rsidRPr="002322A4">
              <w:rPr>
                <w:color w:val="000000"/>
                <w:sz w:val="24"/>
                <w:szCs w:val="21"/>
              </w:rPr>
              <w:t>ин. по "___"___________ ____ г., ____ час. ____ мин.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по месту ...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даты и места фактически совершенных контрольных (надзорных) действий)</w:t>
            </w:r>
          </w:p>
        </w:tc>
      </w:tr>
      <w:tr w:rsidR="009D625F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2322A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 xml:space="preserve">по </w:t>
            </w:r>
            <w:proofErr w:type="gramStart"/>
            <w:r w:rsidRPr="002322A4">
              <w:rPr>
                <w:color w:val="000000"/>
                <w:sz w:val="24"/>
                <w:szCs w:val="21"/>
              </w:rPr>
              <w:t>результатам</w:t>
            </w:r>
            <w:proofErr w:type="gramEnd"/>
            <w:r w:rsidRPr="002322A4">
              <w:rPr>
                <w:color w:val="000000"/>
                <w:sz w:val="24"/>
                <w:szCs w:val="21"/>
              </w:rPr>
              <w:t xml:space="preserve"> которого составлен:</w:t>
            </w:r>
          </w:p>
        </w:tc>
      </w:tr>
      <w:tr w:rsidR="009D625F" w:rsidTr="002322A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даты составления и реквизиты протоколов и иных документов (в частности, протокол осмотра, протокол досмотра, протокол опроса, письменные объяснения, протокол отбора проб (образцов), протокол и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струментального обследования, протокол испытания, экспертное заключение), составленных по результатам проведения контрольных (надзорных) действий и прилагаемых к акту)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аналогичные сведения по второму и иным контрольным (надзорным) действиям)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10. При проведении выездной проверки были рассмотрены следующие документы и сведения: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рассмотренные при проведении выездной проверки документы и сведения, в том числе: 1) нах</w:t>
            </w:r>
            <w:r w:rsidRPr="00E5154D">
              <w:rPr>
                <w:color w:val="000000"/>
                <w:sz w:val="21"/>
                <w:szCs w:val="21"/>
              </w:rPr>
              <w:t>о</w:t>
            </w:r>
            <w:r w:rsidRPr="00E5154D">
              <w:rPr>
                <w:color w:val="000000"/>
                <w:sz w:val="21"/>
                <w:szCs w:val="21"/>
              </w:rPr>
              <w:t>дившиеся в распоряжении контрольного (надзорного) органа); 2) представленные контр</w:t>
            </w:r>
            <w:r w:rsidRPr="00E5154D">
              <w:rPr>
                <w:color w:val="000000"/>
                <w:sz w:val="21"/>
                <w:szCs w:val="21"/>
              </w:rPr>
              <w:t>о</w:t>
            </w:r>
            <w:r w:rsidRPr="00E5154D">
              <w:rPr>
                <w:color w:val="000000"/>
                <w:sz w:val="21"/>
                <w:szCs w:val="21"/>
              </w:rPr>
              <w:t>лируемым лицом; 3) полученные посредством межведомственного взаимодействия; 4) иные (указать источник).</w:t>
            </w:r>
          </w:p>
        </w:tc>
      </w:tr>
      <w:tr w:rsidR="009D625F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11. По результатам выездной проверки установлено: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выводы по результатам проведения выездной проверки: 1) вывод об отсутствии нарушений об</w:t>
            </w:r>
            <w:r w:rsidRPr="00E5154D">
              <w:rPr>
                <w:color w:val="000000"/>
                <w:sz w:val="21"/>
                <w:szCs w:val="21"/>
              </w:rPr>
              <w:t>я</w:t>
            </w:r>
            <w:r w:rsidRPr="00E5154D">
              <w:rPr>
                <w:color w:val="000000"/>
                <w:sz w:val="21"/>
                <w:szCs w:val="21"/>
              </w:rPr>
              <w:t>зательных требований, о соблюдении (реализации) требований, с</w:t>
            </w:r>
            <w:r w:rsidRPr="00E5154D">
              <w:rPr>
                <w:color w:val="000000"/>
                <w:sz w:val="21"/>
                <w:szCs w:val="21"/>
              </w:rPr>
              <w:t>о</w:t>
            </w:r>
            <w:r w:rsidRPr="00E5154D">
              <w:rPr>
                <w:color w:val="000000"/>
                <w:sz w:val="21"/>
                <w:szCs w:val="21"/>
              </w:rPr>
              <w:t>держащихся в разрешительных документах, о соблюдении требований документов, исполнение которых является обязательным в соответствии с законод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lastRenderedPageBreak/>
              <w:t xml:space="preserve">тельством Российской Федерации, об исполнении ранее принятого решения контрольного (надзорного) органа, являющихся предметом выездной проверки; </w:t>
            </w:r>
            <w:proofErr w:type="gramStart"/>
            <w:r w:rsidRPr="00E5154D">
              <w:rPr>
                <w:color w:val="000000"/>
                <w:sz w:val="21"/>
                <w:szCs w:val="21"/>
              </w:rPr>
              <w:t>2) вывод о выявлении нарушений обяз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>тельных требований (с указанием обязательного требования, нормативного правового акта и его структурной единицы, которым уст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>новлено нарушенное обязательное требование, сведений, являющихся доказательствами нарушения обяз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>тельного требования), о несоблюдении (</w:t>
            </w:r>
            <w:proofErr w:type="spellStart"/>
            <w:r w:rsidRPr="00E5154D">
              <w:rPr>
                <w:color w:val="000000"/>
                <w:sz w:val="21"/>
                <w:szCs w:val="21"/>
              </w:rPr>
              <w:t>нереализации</w:t>
            </w:r>
            <w:proofErr w:type="spellEnd"/>
            <w:r w:rsidRPr="00E5154D">
              <w:rPr>
                <w:color w:val="000000"/>
                <w:sz w:val="21"/>
                <w:szCs w:val="21"/>
              </w:rPr>
              <w:t>) требований, содержащихся в разрешительных докуме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тах, с указанием реквизитов разрешительных документов, о несоблюдении требований документов, исполн</w:t>
            </w:r>
            <w:r w:rsidRPr="00E5154D">
              <w:rPr>
                <w:color w:val="000000"/>
                <w:sz w:val="21"/>
                <w:szCs w:val="21"/>
              </w:rPr>
              <w:t>е</w:t>
            </w:r>
            <w:r w:rsidRPr="00E5154D">
              <w:rPr>
                <w:color w:val="000000"/>
                <w:sz w:val="21"/>
                <w:szCs w:val="21"/>
              </w:rPr>
              <w:t>ние которых является обязательным в соответствии с законодательством Российской Федерации, о неисполн</w:t>
            </w:r>
            <w:r w:rsidRPr="00E5154D">
              <w:rPr>
                <w:color w:val="000000"/>
                <w:sz w:val="21"/>
                <w:szCs w:val="21"/>
              </w:rPr>
              <w:t>е</w:t>
            </w:r>
            <w:r w:rsidRPr="00E5154D">
              <w:rPr>
                <w:color w:val="000000"/>
                <w:sz w:val="21"/>
                <w:szCs w:val="21"/>
              </w:rPr>
              <w:t>нии ранее принятого</w:t>
            </w:r>
            <w:proofErr w:type="gramEnd"/>
            <w:r w:rsidRPr="00E5154D">
              <w:rPr>
                <w:color w:val="000000"/>
                <w:sz w:val="21"/>
                <w:szCs w:val="21"/>
              </w:rPr>
              <w:t xml:space="preserve"> решения контрольного (надзорного) органа, являющихся предметом выездной проверки; 3) сведения о факте устран</w:t>
            </w:r>
            <w:r w:rsidRPr="00E5154D">
              <w:rPr>
                <w:color w:val="000000"/>
                <w:sz w:val="21"/>
                <w:szCs w:val="21"/>
              </w:rPr>
              <w:t>е</w:t>
            </w:r>
            <w:r w:rsidRPr="00E5154D">
              <w:rPr>
                <w:color w:val="000000"/>
                <w:sz w:val="21"/>
                <w:szCs w:val="21"/>
              </w:rPr>
              <w:t>ния нарушений, указанных в </w:t>
            </w:r>
            <w:hyperlink r:id="rId12" w:anchor="40112" w:history="1">
              <w:r w:rsidRPr="00E5154D">
                <w:rPr>
                  <w:rStyle w:val="af2"/>
                  <w:color w:val="808080"/>
                  <w:sz w:val="21"/>
                  <w:szCs w:val="21"/>
                  <w:bdr w:val="none" w:sz="0" w:space="0" w:color="auto" w:frame="1"/>
                </w:rPr>
                <w:t>пункте 2</w:t>
              </w:r>
            </w:hyperlink>
            <w:r w:rsidRPr="00E5154D">
              <w:rPr>
                <w:color w:val="000000"/>
                <w:sz w:val="21"/>
                <w:szCs w:val="21"/>
              </w:rPr>
              <w:t>, если нарушения устранены до окончания проведения ко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трольного надзорного (мероприятия)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lastRenderedPageBreak/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12. К настоящему акту прилагаются: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2322A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E5154D">
              <w:rPr>
                <w:color w:val="000000"/>
                <w:sz w:val="21"/>
                <w:szCs w:val="21"/>
              </w:rPr>
              <w:t>(указываются протоколы и иные документы (протокол осмотра, протокол досмотра, протокол опроса, пис</w:t>
            </w:r>
            <w:r w:rsidRPr="00E5154D">
              <w:rPr>
                <w:color w:val="000000"/>
                <w:sz w:val="21"/>
                <w:szCs w:val="21"/>
              </w:rPr>
              <w:t>ь</w:t>
            </w:r>
            <w:r w:rsidRPr="00E5154D">
              <w:rPr>
                <w:color w:val="000000"/>
                <w:sz w:val="21"/>
                <w:szCs w:val="21"/>
              </w:rPr>
              <w:t>менные объяснения, протокол отбора проб (образцов), протокол и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струментального обследования, протокол испытания, экспертное заключение), составленные по результатам проведения контрольных (надзорных) де</w:t>
            </w:r>
            <w:r w:rsidRPr="00E5154D">
              <w:rPr>
                <w:color w:val="000000"/>
                <w:sz w:val="21"/>
                <w:szCs w:val="21"/>
              </w:rPr>
              <w:t>й</w:t>
            </w:r>
            <w:r w:rsidRPr="00E5154D">
              <w:rPr>
                <w:color w:val="000000"/>
                <w:sz w:val="21"/>
                <w:szCs w:val="21"/>
              </w:rPr>
              <w:t>ствий (даты их составл</w:t>
            </w:r>
            <w:r w:rsidRPr="00E5154D">
              <w:rPr>
                <w:color w:val="000000"/>
                <w:sz w:val="21"/>
                <w:szCs w:val="21"/>
              </w:rPr>
              <w:t>е</w:t>
            </w:r>
            <w:r w:rsidRPr="00E5154D">
              <w:rPr>
                <w:color w:val="000000"/>
                <w:sz w:val="21"/>
                <w:szCs w:val="21"/>
              </w:rPr>
              <w:t>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  <w:proofErr w:type="gramEnd"/>
          </w:p>
        </w:tc>
      </w:tr>
    </w:tbl>
    <w:p w:rsidR="009D625F" w:rsidRDefault="009D625F" w:rsidP="009D625F">
      <w:pPr>
        <w:rPr>
          <w:vanish/>
        </w:rPr>
      </w:pP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3313"/>
        <w:gridCol w:w="3313"/>
      </w:tblGrid>
      <w:tr w:rsidR="009D625F" w:rsidTr="002322A4"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2322A4" w:rsidTr="00232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2"/>
        </w:trPr>
        <w:tc>
          <w:tcPr>
            <w:tcW w:w="0" w:type="auto"/>
            <w:gridSpan w:val="3"/>
            <w:tcBorders>
              <w:bottom w:val="nil"/>
            </w:tcBorders>
            <w:hideMark/>
          </w:tcPr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протоколы и иные документы (протокол осмотра, протокол опроса, письменные объяснения, протокол инструментального обследования), составленные по результатам проведения контрольных (надзо</w:t>
            </w:r>
            <w:r w:rsidRPr="00BF5014">
              <w:rPr>
                <w:color w:val="000000"/>
                <w:sz w:val="21"/>
                <w:szCs w:val="21"/>
              </w:rPr>
              <w:t>р</w:t>
            </w:r>
            <w:r w:rsidRPr="00BF5014">
              <w:rPr>
                <w:color w:val="000000"/>
                <w:sz w:val="21"/>
                <w:szCs w:val="21"/>
              </w:rPr>
              <w:t>ных) действий (даты их составления и реквизиты), заполненные проверочные листы (в случае их примен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ния), а также документы и иные материалы, являющиеся доказательствами нарушения обязательных треб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ваний)</w:t>
            </w:r>
          </w:p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947"/>
              <w:gridCol w:w="4948"/>
            </w:tblGrid>
            <w:tr w:rsidR="002322A4" w:rsidTr="002322A4">
              <w:tc>
                <w:tcPr>
                  <w:tcW w:w="4947" w:type="dxa"/>
                  <w:tcBorders>
                    <w:left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49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4947" w:type="dxa"/>
                  <w:tcBorders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0"/>
                      <w:szCs w:val="21"/>
                    </w:rPr>
                  </w:pPr>
                  <w:proofErr w:type="gramStart"/>
                  <w:r w:rsidRPr="0037729A">
                    <w:rPr>
                      <w:color w:val="000000"/>
                      <w:sz w:val="20"/>
                      <w:szCs w:val="21"/>
                    </w:rPr>
                    <w:t>(должность, фамилия, инициалы инспектора (руков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о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дителя </w:t>
                  </w:r>
                  <w:r>
                    <w:rPr>
                      <w:color w:val="000000"/>
                      <w:sz w:val="20"/>
                      <w:szCs w:val="21"/>
                    </w:rPr>
                    <w:t xml:space="preserve"> 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группы инспекторов), проводившего </w:t>
                  </w:r>
                  <w:proofErr w:type="gramEnd"/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37729A">
                    <w:rPr>
                      <w:color w:val="000000"/>
                      <w:sz w:val="20"/>
                      <w:szCs w:val="21"/>
                    </w:rPr>
                    <w:t>инспекцио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н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ный визит)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(подпись)</w:t>
                  </w:r>
                </w:p>
              </w:tc>
            </w:tr>
          </w:tbl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5"/>
            </w:tblGrid>
            <w:tr w:rsidR="002322A4" w:rsidTr="002322A4">
              <w:tc>
                <w:tcPr>
                  <w:tcW w:w="9895" w:type="dxa"/>
                </w:tcPr>
                <w:p w:rsidR="002322A4" w:rsidRDefault="002322A4" w:rsidP="002322A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9895" w:type="dxa"/>
                </w:tcPr>
                <w:p w:rsidR="002322A4" w:rsidRDefault="002322A4" w:rsidP="002322A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9895" w:type="dxa"/>
                </w:tcPr>
                <w:p w:rsidR="002322A4" w:rsidRPr="00E86410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proofErr w:type="gramStart"/>
                  <w:r w:rsidRPr="00E86410">
                    <w:rPr>
                      <w:color w:val="000000"/>
                      <w:sz w:val="21"/>
                      <w:szCs w:val="21"/>
                    </w:rPr>
      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      </w:r>
                  <w:proofErr w:type="gramEnd"/>
                </w:p>
              </w:tc>
            </w:tr>
          </w:tbl>
          <w:p w:rsidR="002322A4" w:rsidRPr="00BF501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322A4" w:rsidRDefault="002322A4" w:rsidP="002322A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2322A4" w:rsidTr="002322A4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A4" w:rsidRPr="00E86410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об ознакомлении или об отказе в ознакомлении контролируемых лиц или их представ</w:t>
            </w:r>
            <w:r w:rsidRPr="00E86410">
              <w:rPr>
                <w:color w:val="000000"/>
                <w:sz w:val="21"/>
                <w:szCs w:val="21"/>
              </w:rPr>
              <w:t>и</w:t>
            </w:r>
            <w:r w:rsidRPr="00E86410">
              <w:rPr>
                <w:color w:val="000000"/>
                <w:sz w:val="21"/>
                <w:szCs w:val="21"/>
              </w:rPr>
              <w:t>телей с актом инспекционного визита (дата и время ознакомления)</w:t>
            </w:r>
          </w:p>
        </w:tc>
      </w:tr>
      <w:tr w:rsidR="002322A4" w:rsidTr="002322A4">
        <w:trPr>
          <w:trHeight w:val="170"/>
        </w:trPr>
        <w:tc>
          <w:tcPr>
            <w:tcW w:w="9654" w:type="dxa"/>
            <w:tcBorders>
              <w:bottom w:val="single" w:sz="4" w:space="0" w:color="auto"/>
            </w:tcBorders>
            <w:hideMark/>
          </w:tcPr>
          <w:p w:rsidR="002322A4" w:rsidRPr="00E86410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322A4" w:rsidTr="002322A4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A4" w:rsidRPr="00E86410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 направлении акта инспекционного визита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2322A4" w:rsidRDefault="002322A4" w:rsidP="002322A4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14BAC">
        <w:rPr>
          <w:sz w:val="22"/>
          <w:szCs w:val="22"/>
        </w:rPr>
        <w:t>3</w:t>
      </w:r>
      <w:r w:rsidRPr="002322A4">
        <w:rPr>
          <w:sz w:val="22"/>
          <w:szCs w:val="22"/>
        </w:rPr>
        <w:t xml:space="preserve"> </w:t>
      </w: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9D625F" w:rsidRPr="009E5F96" w:rsidRDefault="002322A4" w:rsidP="002322A4">
      <w:pPr>
        <w:pStyle w:val="ConsPlusNormal"/>
        <w:spacing w:line="192" w:lineRule="auto"/>
        <w:ind w:left="4535" w:firstLine="0"/>
        <w:jc w:val="right"/>
        <w:rPr>
          <w:szCs w:val="24"/>
        </w:rPr>
      </w:pPr>
      <w:r w:rsidRPr="002322A4">
        <w:rPr>
          <w:sz w:val="22"/>
        </w:rPr>
        <w:t>в сфере благоустро</w:t>
      </w:r>
      <w:r w:rsidRPr="002322A4">
        <w:rPr>
          <w:sz w:val="22"/>
        </w:rPr>
        <w:t>й</w:t>
      </w:r>
      <w:r w:rsidRPr="002322A4">
        <w:rPr>
          <w:sz w:val="22"/>
        </w:rPr>
        <w:t>ства</w:t>
      </w:r>
    </w:p>
    <w:p w:rsidR="009D625F" w:rsidRPr="009E5F96" w:rsidRDefault="009D625F" w:rsidP="009D625F">
      <w:pPr>
        <w:pStyle w:val="ConsPlusNormal"/>
        <w:jc w:val="right"/>
        <w:rPr>
          <w:szCs w:val="24"/>
        </w:rPr>
      </w:pPr>
    </w:p>
    <w:p w:rsidR="009D625F" w:rsidRDefault="009D625F" w:rsidP="009D625F">
      <w:pPr>
        <w:pStyle w:val="ConsPlusNormal"/>
        <w:jc w:val="right"/>
        <w:rPr>
          <w:sz w:val="28"/>
          <w:szCs w:val="24"/>
        </w:rPr>
      </w:pPr>
      <w:r w:rsidRPr="002322A4">
        <w:rPr>
          <w:sz w:val="28"/>
          <w:szCs w:val="24"/>
        </w:rPr>
        <w:t>Форма</w:t>
      </w:r>
    </w:p>
    <w:p w:rsidR="006025DD" w:rsidRDefault="006025DD" w:rsidP="009D625F">
      <w:pPr>
        <w:pStyle w:val="ConsPlusNormal"/>
        <w:jc w:val="right"/>
        <w:rPr>
          <w:sz w:val="28"/>
          <w:szCs w:val="24"/>
        </w:rPr>
      </w:pPr>
    </w:p>
    <w:p w:rsidR="006025DD" w:rsidRPr="0094615D" w:rsidRDefault="006025DD" w:rsidP="00602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1"/>
      </w:tblGrid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(указывается наименование контрольного органа)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center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 xml:space="preserve">от «___» ___________ 20__ г., </w:t>
            </w:r>
          </w:p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(дата составления предписания)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(место составления предписания)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5E356E" w:rsidRDefault="006025DD" w:rsidP="00D10658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5E356E"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Предписание</w:t>
            </w:r>
          </w:p>
          <w:p w:rsidR="006025DD" w:rsidRPr="0094615D" w:rsidRDefault="006025DD" w:rsidP="00D1065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1. Предписание выдано по итогам проведения контрольного мероприятия в соотве</w:t>
            </w:r>
            <w:r w:rsidRPr="006025DD">
              <w:rPr>
                <w:color w:val="000000" w:themeColor="text1"/>
                <w:sz w:val="24"/>
                <w:szCs w:val="28"/>
              </w:rPr>
              <w:t>т</w:t>
            </w:r>
            <w:r w:rsidRPr="006025DD">
              <w:rPr>
                <w:color w:val="000000" w:themeColor="text1"/>
                <w:sz w:val="24"/>
                <w:szCs w:val="28"/>
              </w:rPr>
              <w:t>ствии с решением: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25DD">
              <w:rPr>
                <w:iCs/>
                <w:color w:val="000000" w:themeColor="text1"/>
                <w:sz w:val="22"/>
                <w:szCs w:val="22"/>
              </w:rPr>
              <w:t>(указывается ссылка на решение органа муниципального контроля о проведении контрольного мер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приятия, реквизиты (дата принятия и номер) такого решения)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6025D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 xml:space="preserve">2. </w:t>
            </w:r>
            <w:r w:rsidRPr="006025DD">
              <w:rPr>
                <w:bCs/>
                <w:color w:val="000000" w:themeColor="text1"/>
                <w:sz w:val="24"/>
                <w:szCs w:val="28"/>
              </w:rPr>
              <w:t>Вид муниципального ко</w:t>
            </w:r>
            <w:r w:rsidRPr="006025DD">
              <w:rPr>
                <w:bCs/>
                <w:color w:val="000000" w:themeColor="text1"/>
                <w:sz w:val="24"/>
                <w:szCs w:val="28"/>
              </w:rPr>
              <w:t>н</w:t>
            </w:r>
            <w:r w:rsidRPr="006025DD">
              <w:rPr>
                <w:bCs/>
                <w:color w:val="000000" w:themeColor="text1"/>
                <w:sz w:val="24"/>
                <w:szCs w:val="28"/>
              </w:rPr>
              <w:t>троля:</w:t>
            </w:r>
          </w:p>
          <w:p w:rsidR="006025DD" w:rsidRPr="0094615D" w:rsidRDefault="006025DD" w:rsidP="006025D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</w:t>
            </w:r>
            <w:r>
              <w:rPr>
                <w:bCs/>
                <w:color w:val="000000" w:themeColor="text1"/>
                <w:szCs w:val="28"/>
              </w:rPr>
              <w:t>_____________________________</w:t>
            </w:r>
          </w:p>
          <w:p w:rsidR="006025DD" w:rsidRPr="006025DD" w:rsidRDefault="006025DD" w:rsidP="00D106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8"/>
              </w:rPr>
            </w:pPr>
            <w:r w:rsidRPr="006025DD">
              <w:rPr>
                <w:bCs/>
                <w:iCs/>
                <w:color w:val="000000" w:themeColor="text1"/>
                <w:sz w:val="22"/>
              </w:rPr>
              <w:t>(указывается</w:t>
            </w:r>
            <w:r w:rsidRPr="006025DD">
              <w:rPr>
                <w:iCs/>
                <w:color w:val="000000" w:themeColor="text1"/>
                <w:sz w:val="22"/>
              </w:rPr>
              <w:t xml:space="preserve"> конкретный осуществляемый местной администрацией вид муниципального ко</w:t>
            </w:r>
            <w:r w:rsidRPr="006025DD">
              <w:rPr>
                <w:iCs/>
                <w:color w:val="000000" w:themeColor="text1"/>
                <w:sz w:val="22"/>
              </w:rPr>
              <w:t>н</w:t>
            </w:r>
            <w:r w:rsidRPr="006025DD">
              <w:rPr>
                <w:iCs/>
                <w:color w:val="000000" w:themeColor="text1"/>
                <w:sz w:val="22"/>
              </w:rPr>
              <w:t>троля, например, муниципальный земельный контроль или муниципальный контроль в сфере благоустро</w:t>
            </w:r>
            <w:r w:rsidRPr="006025DD">
              <w:rPr>
                <w:iCs/>
                <w:color w:val="000000" w:themeColor="text1"/>
                <w:sz w:val="22"/>
              </w:rPr>
              <w:t>й</w:t>
            </w:r>
            <w:r w:rsidRPr="006025DD">
              <w:rPr>
                <w:iCs/>
                <w:color w:val="000000" w:themeColor="text1"/>
                <w:sz w:val="22"/>
              </w:rPr>
              <w:t>ства)</w:t>
            </w:r>
          </w:p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3. Контрольное мероприятие проведено: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6025DD">
            <w:pPr>
              <w:pStyle w:val="af5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...</w:t>
            </w:r>
          </w:p>
          <w:p w:rsidR="006025DD" w:rsidRPr="006025DD" w:rsidRDefault="006025DD" w:rsidP="006025DD">
            <w:pPr>
              <w:pStyle w:val="af5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…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proofErr w:type="gramStart"/>
            <w:r w:rsidRPr="006025DD">
              <w:rPr>
                <w:iCs/>
                <w:color w:val="000000" w:themeColor="text1"/>
                <w:sz w:val="22"/>
              </w:rPr>
              <w:t>(указываются фамилии, имена, отчества (при наличии), должности должностного лица (должнос</w:t>
            </w:r>
            <w:r w:rsidRPr="006025DD">
              <w:rPr>
                <w:iCs/>
                <w:color w:val="000000" w:themeColor="text1"/>
                <w:sz w:val="22"/>
              </w:rPr>
              <w:t>т</w:t>
            </w:r>
            <w:r w:rsidRPr="006025DD">
              <w:rPr>
                <w:iCs/>
                <w:color w:val="000000" w:themeColor="text1"/>
                <w:sz w:val="22"/>
              </w:rPr>
              <w:t>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6025DD">
              <w:rPr>
                <w:iCs/>
                <w:color w:val="000000" w:themeColor="text1"/>
                <w:sz w:val="22"/>
              </w:rPr>
              <w:t xml:space="preserve"> При замене должностного лица (должностных лиц) после принятия решения о проведении контрольного мер</w:t>
            </w:r>
            <w:r w:rsidRPr="006025DD">
              <w:rPr>
                <w:iCs/>
                <w:color w:val="000000" w:themeColor="text1"/>
                <w:sz w:val="22"/>
              </w:rPr>
              <w:t>о</w:t>
            </w:r>
            <w:r w:rsidRPr="006025DD">
              <w:rPr>
                <w:iCs/>
                <w:color w:val="000000" w:themeColor="text1"/>
                <w:sz w:val="22"/>
              </w:rPr>
              <w:t>приятия, такое должностное лицо (должностные лица) указывается (указываются), если его (</w:t>
            </w:r>
            <w:proofErr w:type="gramStart"/>
            <w:r w:rsidRPr="006025DD">
              <w:rPr>
                <w:iCs/>
                <w:color w:val="000000" w:themeColor="text1"/>
                <w:sz w:val="22"/>
              </w:rPr>
              <w:t xml:space="preserve">их) </w:t>
            </w:r>
            <w:proofErr w:type="gramEnd"/>
            <w:r w:rsidRPr="006025DD">
              <w:rPr>
                <w:iCs/>
                <w:color w:val="000000" w:themeColor="text1"/>
                <w:sz w:val="22"/>
              </w:rPr>
              <w:t>з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t>мена была проведена после начала контрольного мероприятия)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специалисты: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1) ...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2) ...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(указываются фамилии, имена, отчества (при наличии), должности специалистов, если они привлек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t>лись);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эксперты (экспертные организации):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1) ...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2) ...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94615D" w:rsidRDefault="006025DD" w:rsidP="006025DD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6025DD">
              <w:rPr>
                <w:iCs/>
                <w:color w:val="000000" w:themeColor="text1"/>
                <w:sz w:val="22"/>
                <w:szCs w:val="22"/>
              </w:rPr>
              <w:t>(указываются фамилии, имена, отчества (при наличии) должности экспертов, с указанием свед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ний о статусе эксперта в реестре экспертов контрольного органа или наименование экспертной организ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lastRenderedPageBreak/>
              <w:t>ции, с указанием реквизитов свидетельства об аккредитации и наименования органа по аккредитации, выда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в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шего свидетельство об аккредитации; указываются, если эксперты (экспертные организации) привлек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лись;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t>в случае не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t xml:space="preserve">привлечения специалистов, 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 xml:space="preserve">экспертов (экспертных организаций) 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t>пункт может быть и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t>с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t>ключен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lastRenderedPageBreak/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5. Контрольное мероприятие проведено в отношении: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(указывается объект контроля, в отношении которого проведено контрольное меропри</w:t>
            </w:r>
            <w:r w:rsidRPr="006025DD">
              <w:rPr>
                <w:iCs/>
                <w:color w:val="000000" w:themeColor="text1"/>
                <w:sz w:val="22"/>
              </w:rPr>
              <w:t>я</w:t>
            </w:r>
            <w:r w:rsidRPr="006025DD">
              <w:rPr>
                <w:iCs/>
                <w:color w:val="000000" w:themeColor="text1"/>
                <w:sz w:val="22"/>
              </w:rPr>
              <w:t>тие)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по адресу (местоположению):</w:t>
            </w:r>
          </w:p>
        </w:tc>
      </w:tr>
      <w:tr w:rsidR="006025DD" w:rsidRPr="006025D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ind w:hanging="15"/>
              <w:jc w:val="center"/>
              <w:rPr>
                <w:iCs/>
                <w:color w:val="000000" w:themeColor="text1"/>
                <w:sz w:val="22"/>
                <w:szCs w:val="28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(указываются адреса (местоположение) места осуществления контролируемым лицом де</w:t>
            </w:r>
            <w:r w:rsidRPr="006025DD">
              <w:rPr>
                <w:iCs/>
                <w:color w:val="000000" w:themeColor="text1"/>
                <w:sz w:val="22"/>
              </w:rPr>
              <w:t>я</w:t>
            </w:r>
            <w:r w:rsidRPr="006025DD">
              <w:rPr>
                <w:iCs/>
                <w:color w:val="000000" w:themeColor="text1"/>
                <w:sz w:val="22"/>
              </w:rPr>
              <w:t>тельности или места нахождения иных объектов контроля, в отношении которых было проведено контрольное мер</w:t>
            </w:r>
            <w:r w:rsidRPr="006025DD">
              <w:rPr>
                <w:iCs/>
                <w:color w:val="000000" w:themeColor="text1"/>
                <w:sz w:val="22"/>
              </w:rPr>
              <w:t>о</w:t>
            </w:r>
            <w:r w:rsidRPr="006025DD">
              <w:rPr>
                <w:iCs/>
                <w:color w:val="000000" w:themeColor="text1"/>
                <w:sz w:val="22"/>
              </w:rPr>
              <w:t>приятие)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6. Контролируемые лица: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  <w:sz w:val="22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(указываются фамилия, имя, отчество (при наличии) гражданина или наименование орган</w:t>
            </w:r>
            <w:r w:rsidRPr="006025DD">
              <w:rPr>
                <w:iCs/>
                <w:color w:val="000000" w:themeColor="text1"/>
                <w:sz w:val="22"/>
              </w:rPr>
              <w:t>и</w:t>
            </w:r>
            <w:r w:rsidRPr="006025DD">
              <w:rPr>
                <w:iCs/>
                <w:color w:val="000000" w:themeColor="text1"/>
                <w:sz w:val="22"/>
              </w:rPr>
              <w:t>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t>ниям объекта контроля, в отношении которого проведено контрольное мер</w:t>
            </w:r>
            <w:r w:rsidRPr="006025DD">
              <w:rPr>
                <w:iCs/>
                <w:color w:val="000000" w:themeColor="text1"/>
                <w:sz w:val="22"/>
              </w:rPr>
              <w:t>о</w:t>
            </w:r>
            <w:r w:rsidRPr="006025DD">
              <w:rPr>
                <w:iCs/>
                <w:color w:val="000000" w:themeColor="text1"/>
                <w:sz w:val="22"/>
              </w:rPr>
              <w:t>приятие)</w:t>
            </w:r>
          </w:p>
          <w:p w:rsidR="006025DD" w:rsidRPr="0094615D" w:rsidRDefault="006025DD" w:rsidP="00D1065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7. В ходе проведения контрольного мероприятия выявлены следующие наруш</w:t>
            </w:r>
            <w:r w:rsidRPr="006025DD">
              <w:rPr>
                <w:color w:val="000000" w:themeColor="text1"/>
                <w:sz w:val="24"/>
                <w:szCs w:val="28"/>
              </w:rPr>
              <w:t>е</w:t>
            </w:r>
            <w:r w:rsidRPr="006025DD">
              <w:rPr>
                <w:color w:val="000000" w:themeColor="text1"/>
                <w:sz w:val="24"/>
                <w:szCs w:val="28"/>
              </w:rPr>
              <w:t>ния:</w:t>
            </w:r>
            <w:r w:rsidRPr="0094615D">
              <w:rPr>
                <w:color w:val="000000" w:themeColor="text1"/>
                <w:szCs w:val="28"/>
              </w:rPr>
              <w:t>______________________________________________________________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hanging="15"/>
              <w:jc w:val="center"/>
              <w:rPr>
                <w:iCs/>
                <w:color w:val="000000" w:themeColor="text1"/>
              </w:rPr>
            </w:pPr>
            <w:proofErr w:type="gramStart"/>
            <w:r w:rsidRPr="006025DD">
              <w:rPr>
                <w:iCs/>
                <w:color w:val="000000" w:themeColor="text1"/>
                <w:sz w:val="22"/>
              </w:rPr>
              <w:t>(указываются выводы о выявленных нарушениях обязательных требований (с указанием обязател</w:t>
            </w:r>
            <w:r w:rsidRPr="006025DD">
              <w:rPr>
                <w:iCs/>
                <w:color w:val="000000" w:themeColor="text1"/>
                <w:sz w:val="22"/>
              </w:rPr>
              <w:t>ь</w:t>
            </w:r>
            <w:r w:rsidRPr="006025DD">
              <w:rPr>
                <w:iCs/>
                <w:color w:val="000000" w:themeColor="text1"/>
                <w:sz w:val="22"/>
              </w:rPr>
              <w:t>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t>тельного требования), о несоблюдении (</w:t>
            </w:r>
            <w:proofErr w:type="spellStart"/>
            <w:r w:rsidRPr="006025DD">
              <w:rPr>
                <w:iCs/>
                <w:color w:val="000000" w:themeColor="text1"/>
                <w:sz w:val="22"/>
              </w:rPr>
              <w:t>нереализации</w:t>
            </w:r>
            <w:proofErr w:type="spellEnd"/>
            <w:r w:rsidRPr="006025DD">
              <w:rPr>
                <w:iCs/>
                <w:color w:val="000000" w:themeColor="text1"/>
                <w:sz w:val="22"/>
              </w:rPr>
              <w:t>) требований, соде</w:t>
            </w:r>
            <w:r w:rsidRPr="006025DD">
              <w:rPr>
                <w:iCs/>
                <w:color w:val="000000" w:themeColor="text1"/>
                <w:sz w:val="22"/>
              </w:rPr>
              <w:t>р</w:t>
            </w:r>
            <w:r w:rsidRPr="006025DD">
              <w:rPr>
                <w:iCs/>
                <w:color w:val="000000" w:themeColor="text1"/>
                <w:sz w:val="22"/>
              </w:rPr>
              <w:t>жащихся в разрешительных документах, с указанием реквизитов разрешительных документов, о несоблюдении требований док</w:t>
            </w:r>
            <w:r w:rsidRPr="006025DD">
              <w:rPr>
                <w:iCs/>
                <w:color w:val="000000" w:themeColor="text1"/>
                <w:sz w:val="22"/>
              </w:rPr>
              <w:t>у</w:t>
            </w:r>
            <w:r w:rsidRPr="006025DD">
              <w:rPr>
                <w:iCs/>
                <w:color w:val="000000" w:themeColor="text1"/>
                <w:sz w:val="22"/>
              </w:rPr>
              <w:t>ментов, исполн</w:t>
            </w:r>
            <w:r w:rsidRPr="006025DD">
              <w:rPr>
                <w:iCs/>
                <w:color w:val="000000" w:themeColor="text1"/>
                <w:sz w:val="22"/>
              </w:rPr>
              <w:t>е</w:t>
            </w:r>
            <w:r w:rsidRPr="006025DD">
              <w:rPr>
                <w:iCs/>
                <w:color w:val="000000" w:themeColor="text1"/>
                <w:sz w:val="22"/>
              </w:rPr>
              <w:t>ние которых является обязательным в соответствии с законодательством Российской Федерации, мун</w:t>
            </w:r>
            <w:r w:rsidRPr="006025DD">
              <w:rPr>
                <w:iCs/>
                <w:color w:val="000000" w:themeColor="text1"/>
                <w:sz w:val="22"/>
              </w:rPr>
              <w:t>и</w:t>
            </w:r>
            <w:r w:rsidRPr="006025DD">
              <w:rPr>
                <w:iCs/>
                <w:color w:val="000000" w:themeColor="text1"/>
                <w:sz w:val="22"/>
              </w:rPr>
              <w:t>ципальными правовыми актами, о</w:t>
            </w:r>
            <w:proofErr w:type="gramEnd"/>
            <w:r w:rsidRPr="006025DD">
              <w:rPr>
                <w:iCs/>
                <w:color w:val="000000" w:themeColor="text1"/>
                <w:sz w:val="22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6025DD">
              <w:rPr>
                <w:iCs/>
                <w:color w:val="000000" w:themeColor="text1"/>
                <w:sz w:val="22"/>
              </w:rPr>
              <w:t>являющихся</w:t>
            </w:r>
            <w:proofErr w:type="gramEnd"/>
            <w:r w:rsidRPr="006025DD">
              <w:rPr>
                <w:iCs/>
                <w:color w:val="000000" w:themeColor="text1"/>
                <w:sz w:val="22"/>
              </w:rPr>
              <w:t xml:space="preserve"> предметом контрольного мер</w:t>
            </w:r>
            <w:r w:rsidRPr="006025DD">
              <w:rPr>
                <w:iCs/>
                <w:color w:val="000000" w:themeColor="text1"/>
                <w:sz w:val="22"/>
              </w:rPr>
              <w:t>о</w:t>
            </w:r>
            <w:r w:rsidRPr="006025DD">
              <w:rPr>
                <w:iCs/>
                <w:color w:val="000000" w:themeColor="text1"/>
                <w:sz w:val="22"/>
              </w:rPr>
              <w:t>приятия)</w:t>
            </w:r>
          </w:p>
        </w:tc>
      </w:tr>
    </w:tbl>
    <w:p w:rsidR="006025DD" w:rsidRPr="0094615D" w:rsidRDefault="006025DD" w:rsidP="00602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6025DD" w:rsidRPr="0094615D" w:rsidTr="00D10658">
        <w:tc>
          <w:tcPr>
            <w:tcW w:w="9356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(указывается наименование контрольного органа)</w:t>
            </w:r>
          </w:p>
        </w:tc>
      </w:tr>
    </w:tbl>
    <w:p w:rsidR="006025DD" w:rsidRPr="0094615D" w:rsidRDefault="006025DD" w:rsidP="006025DD">
      <w:pPr>
        <w:jc w:val="center"/>
        <w:rPr>
          <w:color w:val="000000" w:themeColor="text1"/>
          <w:szCs w:val="28"/>
          <w:shd w:val="clear" w:color="auto" w:fill="FFFFFF"/>
        </w:rPr>
      </w:pPr>
    </w:p>
    <w:p w:rsidR="006025DD" w:rsidRPr="0094615D" w:rsidRDefault="006025DD" w:rsidP="006025DD">
      <w:pPr>
        <w:jc w:val="center"/>
        <w:rPr>
          <w:color w:val="000000" w:themeColor="text1"/>
          <w:szCs w:val="28"/>
          <w:shd w:val="clear" w:color="auto" w:fill="FFFFFF"/>
        </w:rPr>
      </w:pPr>
      <w:r w:rsidRPr="0094615D">
        <w:rPr>
          <w:color w:val="000000" w:themeColor="text1"/>
          <w:szCs w:val="28"/>
          <w:shd w:val="clear" w:color="auto" w:fill="FFFFFF"/>
        </w:rPr>
        <w:t>ПРЕДПИСЫВАЕТ</w:t>
      </w:r>
    </w:p>
    <w:p w:rsidR="006025DD" w:rsidRPr="0094615D" w:rsidRDefault="006025DD" w:rsidP="006025DD">
      <w:pPr>
        <w:rPr>
          <w:color w:val="000000" w:themeColor="text1"/>
          <w:szCs w:val="28"/>
          <w:shd w:val="clear" w:color="auto" w:fill="FFFFFF"/>
        </w:rPr>
      </w:pPr>
    </w:p>
    <w:p w:rsidR="006025DD" w:rsidRPr="006025DD" w:rsidRDefault="006025DD" w:rsidP="006025DD">
      <w:pPr>
        <w:jc w:val="both"/>
        <w:rPr>
          <w:i/>
          <w:iCs/>
          <w:color w:val="000000" w:themeColor="text1"/>
          <w:sz w:val="24"/>
          <w:shd w:val="clear" w:color="auto" w:fill="FFFFFF"/>
        </w:rPr>
      </w:pPr>
      <w:r w:rsidRPr="006025DD">
        <w:rPr>
          <w:color w:val="000000" w:themeColor="text1"/>
          <w:sz w:val="24"/>
          <w:szCs w:val="28"/>
          <w:shd w:val="clear" w:color="auto" w:fill="FFFFFF"/>
        </w:rPr>
        <w:t>устранить предусмотренные пунктом 7 настоящего Предписания нарушения / провести м</w:t>
      </w:r>
      <w:r w:rsidRPr="006025DD">
        <w:rPr>
          <w:color w:val="000000" w:themeColor="text1"/>
          <w:sz w:val="24"/>
          <w:szCs w:val="28"/>
          <w:shd w:val="clear" w:color="auto" w:fill="FFFFFF"/>
        </w:rPr>
        <w:t>е</w:t>
      </w:r>
      <w:r w:rsidRPr="006025DD">
        <w:rPr>
          <w:color w:val="000000" w:themeColor="text1"/>
          <w:sz w:val="24"/>
          <w:szCs w:val="28"/>
          <w:shd w:val="clear" w:color="auto" w:fill="FFFFFF"/>
        </w:rPr>
        <w:t xml:space="preserve">роприятия по предотвращению причинения вреда (ущерба) охраняемым законом ценностям 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 xml:space="preserve">(указать </w:t>
      </w:r>
      <w:proofErr w:type="gramStart"/>
      <w:r w:rsidRPr="006025DD">
        <w:rPr>
          <w:i/>
          <w:iCs/>
          <w:color w:val="000000" w:themeColor="text1"/>
          <w:sz w:val="24"/>
          <w:shd w:val="clear" w:color="auto" w:fill="FFFFFF"/>
        </w:rPr>
        <w:t>нужное</w:t>
      </w:r>
      <w:proofErr w:type="gramEnd"/>
      <w:r w:rsidRPr="006025DD">
        <w:rPr>
          <w:i/>
          <w:iCs/>
          <w:color w:val="000000" w:themeColor="text1"/>
          <w:sz w:val="24"/>
          <w:shd w:val="clear" w:color="auto" w:fill="FFFFFF"/>
        </w:rPr>
        <w:t xml:space="preserve">) </w:t>
      </w:r>
      <w:r w:rsidRPr="006025DD">
        <w:rPr>
          <w:color w:val="000000" w:themeColor="text1"/>
          <w:sz w:val="24"/>
          <w:szCs w:val="28"/>
          <w:shd w:val="clear" w:color="auto" w:fill="FFFFFF"/>
        </w:rPr>
        <w:t xml:space="preserve">в срок до _____________ 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>о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>стям указывается р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>а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>зумный срок)</w:t>
      </w:r>
    </w:p>
    <w:p w:rsidR="006025DD" w:rsidRPr="006025DD" w:rsidRDefault="006025DD" w:rsidP="006025D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025DD" w:rsidRPr="006025DD" w:rsidRDefault="006025DD" w:rsidP="006025D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наименование контрольного органа</w:t>
      </w:r>
      <w:r w:rsidRPr="006025DD">
        <w:rPr>
          <w:rFonts w:ascii="Times New Roman" w:hAnsi="Times New Roman" w:cs="Times New Roman"/>
          <w:i/>
          <w:iCs/>
          <w:color w:val="000000" w:themeColor="text1"/>
          <w:sz w:val="22"/>
          <w:szCs w:val="24"/>
        </w:rPr>
        <w:t xml:space="preserve">) 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в пис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ь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менной форме или в электронной форме с приложением копий подтверждающих документов до «____» ___________20___г. </w:t>
      </w:r>
      <w:r w:rsidRPr="006025DD">
        <w:rPr>
          <w:rFonts w:ascii="Times New Roman" w:hAnsi="Times New Roman" w:cs="Times New Roman"/>
          <w:i/>
          <w:iCs/>
          <w:color w:val="000000" w:themeColor="text1"/>
          <w:sz w:val="22"/>
          <w:szCs w:val="24"/>
        </w:rPr>
        <w:t>(указывается не меньший, чем в предыдущем абзаце, срок)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или не позднее 30 дней с даты исполнения Предпис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ния).</w:t>
      </w:r>
      <w:proofErr w:type="gramEnd"/>
    </w:p>
    <w:p w:rsidR="006025DD" w:rsidRPr="006025DD" w:rsidRDefault="006025DD" w:rsidP="006025D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Невыполнение в установленный срок настоящего Предписания влечет администр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тивную ответственность в соответствии с частью 1 статьи 19.5 Кодекса Российской Федер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ции об административных правонарушениях.</w:t>
      </w:r>
    </w:p>
    <w:p w:rsidR="006025DD" w:rsidRPr="006025DD" w:rsidRDefault="006025DD" w:rsidP="006025D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Настоящее Предписание может быть обжаловано в установленном зак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ном порядке.</w:t>
      </w:r>
    </w:p>
    <w:p w:rsidR="006025DD" w:rsidRPr="006025DD" w:rsidRDefault="006025DD" w:rsidP="006025DD">
      <w:pPr>
        <w:ind w:firstLine="709"/>
        <w:jc w:val="both"/>
        <w:rPr>
          <w:color w:val="000000" w:themeColor="text1"/>
          <w:sz w:val="24"/>
          <w:szCs w:val="28"/>
          <w:shd w:val="clear" w:color="auto" w:fill="FFFFFF"/>
        </w:rPr>
      </w:pPr>
      <w:r w:rsidRPr="006025DD">
        <w:rPr>
          <w:color w:val="000000" w:themeColor="text1"/>
          <w:sz w:val="24"/>
          <w:szCs w:val="28"/>
          <w:shd w:val="clear" w:color="auto" w:fill="FFFFFF"/>
        </w:rPr>
        <w:t xml:space="preserve">Органом, осуществляющим </w:t>
      </w:r>
      <w:proofErr w:type="gramStart"/>
      <w:r w:rsidRPr="006025DD">
        <w:rPr>
          <w:color w:val="000000" w:themeColor="text1"/>
          <w:sz w:val="24"/>
          <w:szCs w:val="28"/>
          <w:shd w:val="clear" w:color="auto" w:fill="FFFFFF"/>
        </w:rPr>
        <w:t>контроль за</w:t>
      </w:r>
      <w:proofErr w:type="gramEnd"/>
      <w:r w:rsidRPr="006025DD">
        <w:rPr>
          <w:color w:val="000000" w:themeColor="text1"/>
          <w:sz w:val="24"/>
          <w:szCs w:val="28"/>
          <w:shd w:val="clear" w:color="auto" w:fill="FFFFFF"/>
        </w:rPr>
        <w:t xml:space="preserve"> исполнением настоящего предписания, явл</w:t>
      </w:r>
      <w:r w:rsidRPr="006025DD">
        <w:rPr>
          <w:color w:val="000000" w:themeColor="text1"/>
          <w:sz w:val="24"/>
          <w:szCs w:val="28"/>
          <w:shd w:val="clear" w:color="auto" w:fill="FFFFFF"/>
        </w:rPr>
        <w:t>я</w:t>
      </w:r>
      <w:r w:rsidRPr="006025DD">
        <w:rPr>
          <w:color w:val="000000" w:themeColor="text1"/>
          <w:sz w:val="24"/>
          <w:szCs w:val="28"/>
          <w:shd w:val="clear" w:color="auto" w:fill="FFFFFF"/>
        </w:rPr>
        <w:t>ется вынесший его орган муниципального контроля:</w:t>
      </w:r>
    </w:p>
    <w:p w:rsidR="006025DD" w:rsidRPr="0094615D" w:rsidRDefault="006025DD" w:rsidP="006025DD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6025DD" w:rsidRPr="0094615D" w:rsidTr="00D10658">
        <w:tc>
          <w:tcPr>
            <w:tcW w:w="9356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D1065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lastRenderedPageBreak/>
              <w:t>(указывается наименование контрольного органа)</w:t>
            </w:r>
          </w:p>
        </w:tc>
      </w:tr>
    </w:tbl>
    <w:p w:rsidR="006025DD" w:rsidRPr="0094615D" w:rsidRDefault="006025DD" w:rsidP="006025DD">
      <w:pPr>
        <w:rPr>
          <w:color w:val="000000" w:themeColor="text1"/>
        </w:rPr>
      </w:pPr>
    </w:p>
    <w:p w:rsidR="006025DD" w:rsidRPr="0094615D" w:rsidRDefault="006025DD" w:rsidP="00602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6025DD" w:rsidRPr="0094615D" w:rsidTr="00D10658">
        <w:trPr>
          <w:gridAfter w:val="3"/>
          <w:wAfter w:w="6475" w:type="dxa"/>
        </w:trPr>
        <w:tc>
          <w:tcPr>
            <w:tcW w:w="288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</w:p>
        </w:tc>
      </w:tr>
      <w:tr w:rsidR="006025DD" w:rsidRPr="0094615D" w:rsidTr="00D1065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(должность, фамилия, инициалы специалиста (руковод</w:t>
            </w:r>
            <w:r w:rsidRPr="006025DD">
              <w:rPr>
                <w:iCs/>
                <w:color w:val="000000" w:themeColor="text1"/>
                <w:sz w:val="22"/>
              </w:rPr>
              <w:t>и</w:t>
            </w:r>
            <w:r w:rsidRPr="006025DD">
              <w:rPr>
                <w:iCs/>
                <w:color w:val="000000" w:themeColor="text1"/>
                <w:sz w:val="22"/>
              </w:rPr>
              <w:t>теля группы специалистов), уполномоченного осущест</w:t>
            </w:r>
            <w:r w:rsidRPr="006025DD">
              <w:rPr>
                <w:iCs/>
                <w:color w:val="000000" w:themeColor="text1"/>
                <w:sz w:val="22"/>
              </w:rPr>
              <w:t>в</w:t>
            </w:r>
            <w:r w:rsidRPr="006025DD">
              <w:rPr>
                <w:iCs/>
                <w:color w:val="000000" w:themeColor="text1"/>
                <w:sz w:val="22"/>
              </w:rPr>
              <w:t>лять муниципал</w:t>
            </w:r>
            <w:r w:rsidRPr="006025DD">
              <w:rPr>
                <w:iCs/>
                <w:color w:val="000000" w:themeColor="text1"/>
                <w:sz w:val="22"/>
              </w:rPr>
              <w:t>ь</w:t>
            </w:r>
            <w:r w:rsidRPr="006025DD">
              <w:rPr>
                <w:iCs/>
                <w:color w:val="000000" w:themeColor="text1"/>
                <w:sz w:val="22"/>
              </w:rPr>
              <w:t>ный контроль)</w:t>
            </w:r>
          </w:p>
        </w:tc>
        <w:tc>
          <w:tcPr>
            <w:tcW w:w="93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5544" w:type="dxa"/>
            <w:gridSpan w:val="2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5544" w:type="dxa"/>
            <w:gridSpan w:val="2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(подпись)</w:t>
            </w:r>
          </w:p>
        </w:tc>
      </w:tr>
      <w:tr w:rsidR="006025DD" w:rsidRPr="0094615D" w:rsidTr="00D10658">
        <w:tc>
          <w:tcPr>
            <w:tcW w:w="9356" w:type="dxa"/>
            <w:gridSpan w:val="4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25DD" w:rsidRPr="006025DD" w:rsidRDefault="006025DD" w:rsidP="00D10658">
            <w:pPr>
              <w:rPr>
                <w:color w:val="000000" w:themeColor="text1"/>
                <w:sz w:val="24"/>
                <w:szCs w:val="28"/>
                <w:vertAlign w:val="superscript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6025DD" w:rsidRPr="0094615D" w:rsidTr="00D1065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6025DD" w:rsidRPr="006025DD" w:rsidRDefault="006025DD" w:rsidP="00D10658">
            <w:pPr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5DD" w:rsidRPr="006025DD" w:rsidRDefault="006025DD" w:rsidP="00D10658">
            <w:pPr>
              <w:rPr>
                <w:color w:val="000000" w:themeColor="text1"/>
                <w:sz w:val="24"/>
                <w:szCs w:val="28"/>
                <w:vertAlign w:val="superscript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</w:t>
            </w:r>
            <w:r w:rsidRPr="006025DD">
              <w:rPr>
                <w:color w:val="000000" w:themeColor="text1"/>
                <w:sz w:val="24"/>
                <w:szCs w:val="28"/>
              </w:rPr>
              <w:t>н</w:t>
            </w:r>
            <w:r w:rsidRPr="006025DD">
              <w:rPr>
                <w:color w:val="000000" w:themeColor="text1"/>
                <w:sz w:val="24"/>
                <w:szCs w:val="28"/>
              </w:rPr>
              <w:t>ном портале</w:t>
            </w:r>
          </w:p>
        </w:tc>
      </w:tr>
      <w:bookmarkEnd w:id="0"/>
    </w:tbl>
    <w:p w:rsidR="006025DD" w:rsidRDefault="006025DD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570E5A" w:rsidRDefault="00570E5A" w:rsidP="008716CD">
      <w:pPr>
        <w:widowControl w:val="0"/>
        <w:jc w:val="right"/>
        <w:rPr>
          <w:sz w:val="22"/>
          <w:szCs w:val="22"/>
        </w:rPr>
      </w:pPr>
    </w:p>
    <w:p w:rsidR="00570E5A" w:rsidRDefault="00570E5A" w:rsidP="008716CD">
      <w:pPr>
        <w:widowControl w:val="0"/>
        <w:jc w:val="right"/>
        <w:rPr>
          <w:sz w:val="22"/>
          <w:szCs w:val="22"/>
        </w:rPr>
      </w:pPr>
    </w:p>
    <w:p w:rsidR="008716CD" w:rsidRDefault="008716CD" w:rsidP="008716CD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14BAC">
        <w:rPr>
          <w:sz w:val="22"/>
          <w:szCs w:val="22"/>
        </w:rPr>
        <w:t>4</w:t>
      </w:r>
      <w:r w:rsidRPr="002322A4">
        <w:rPr>
          <w:sz w:val="22"/>
          <w:szCs w:val="22"/>
        </w:rPr>
        <w:t xml:space="preserve"> </w:t>
      </w:r>
    </w:p>
    <w:p w:rsidR="008716CD" w:rsidRDefault="008716CD" w:rsidP="008716CD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8716CD" w:rsidRPr="009E5F96" w:rsidRDefault="008716CD" w:rsidP="008716CD">
      <w:pPr>
        <w:pStyle w:val="ConsPlusNormal"/>
        <w:spacing w:line="192" w:lineRule="auto"/>
        <w:ind w:left="4535" w:firstLine="0"/>
        <w:jc w:val="right"/>
        <w:rPr>
          <w:szCs w:val="24"/>
        </w:rPr>
      </w:pPr>
      <w:r w:rsidRPr="002322A4">
        <w:rPr>
          <w:sz w:val="22"/>
        </w:rPr>
        <w:t>в сфере благоустро</w:t>
      </w:r>
      <w:r w:rsidRPr="002322A4">
        <w:rPr>
          <w:sz w:val="22"/>
        </w:rPr>
        <w:t>й</w:t>
      </w:r>
      <w:r w:rsidRPr="002322A4">
        <w:rPr>
          <w:sz w:val="22"/>
        </w:rPr>
        <w:t>ства</w:t>
      </w:r>
    </w:p>
    <w:p w:rsidR="008716CD" w:rsidRPr="009E5F96" w:rsidRDefault="008716CD" w:rsidP="008716CD">
      <w:pPr>
        <w:pStyle w:val="ConsPlusNormal"/>
        <w:jc w:val="right"/>
        <w:rPr>
          <w:szCs w:val="24"/>
        </w:rPr>
      </w:pPr>
    </w:p>
    <w:p w:rsidR="008716CD" w:rsidRDefault="008716CD" w:rsidP="008716CD">
      <w:pPr>
        <w:pStyle w:val="ConsPlusNormal"/>
        <w:jc w:val="right"/>
        <w:rPr>
          <w:sz w:val="28"/>
          <w:szCs w:val="24"/>
        </w:rPr>
      </w:pPr>
      <w:r w:rsidRPr="002322A4">
        <w:rPr>
          <w:sz w:val="28"/>
          <w:szCs w:val="24"/>
        </w:rPr>
        <w:t>Форма</w:t>
      </w: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tbl>
      <w:tblPr>
        <w:tblW w:w="0" w:type="auto"/>
        <w:tblInd w:w="-411" w:type="dxa"/>
        <w:tblBorders>
          <w:bottom w:val="single" w:sz="6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2"/>
      </w:tblGrid>
      <w:tr w:rsidR="00366346" w:rsidRPr="008716CD" w:rsidTr="008716CD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0"/>
                <w:szCs w:val="21"/>
              </w:rPr>
              <w:t>(указывается наименование контрольного (надзорного) органа и при необходимости его территориального о</w:t>
            </w:r>
            <w:r w:rsidRPr="008716CD">
              <w:rPr>
                <w:color w:val="000000"/>
                <w:sz w:val="20"/>
                <w:szCs w:val="21"/>
              </w:rPr>
              <w:t>р</w:t>
            </w:r>
            <w:r w:rsidRPr="008716CD">
              <w:rPr>
                <w:color w:val="000000"/>
                <w:sz w:val="20"/>
                <w:szCs w:val="21"/>
              </w:rPr>
              <w:t>гана)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(место вынесения предостережения)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b/>
                <w:color w:val="000000"/>
                <w:szCs w:val="21"/>
              </w:rPr>
            </w:pPr>
            <w:r w:rsidRPr="008716CD">
              <w:rPr>
                <w:b/>
                <w:color w:val="000000"/>
                <w:szCs w:val="21"/>
              </w:rPr>
              <w:t>Предостережение о недопустимости нарушения обязательных требований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8716CD" w:rsidRDefault="00366346" w:rsidP="008716CD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Default="00366346" w:rsidP="008716CD">
            <w:pPr>
              <w:jc w:val="center"/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 xml:space="preserve">от “___”___________ ____ </w:t>
            </w:r>
            <w:proofErr w:type="gramStart"/>
            <w:r w:rsidRPr="008716CD">
              <w:rPr>
                <w:color w:val="000000"/>
                <w:sz w:val="24"/>
                <w:szCs w:val="21"/>
              </w:rPr>
              <w:t>г</w:t>
            </w:r>
            <w:proofErr w:type="gramEnd"/>
            <w:r w:rsidRPr="008716CD">
              <w:rPr>
                <w:color w:val="000000"/>
                <w:sz w:val="24"/>
                <w:szCs w:val="21"/>
              </w:rPr>
              <w:t>. №_________</w:t>
            </w:r>
          </w:p>
          <w:p w:rsidR="008716CD" w:rsidRPr="008716CD" w:rsidRDefault="008716CD" w:rsidP="008716CD">
            <w:pPr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4"/>
              </w:rPr>
            </w:pPr>
            <w:r w:rsidRPr="008716CD">
              <w:rPr>
                <w:color w:val="000000"/>
                <w:sz w:val="24"/>
                <w:szCs w:val="24"/>
              </w:rPr>
              <w:t>1)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4"/>
              </w:rPr>
            </w:pPr>
            <w:r w:rsidRPr="008716CD">
              <w:rPr>
                <w:color w:val="000000"/>
                <w:sz w:val="24"/>
                <w:szCs w:val="24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(указываются фамилия, имя, отчество (при наличии) гражданина или наименование организации (в родител</w:t>
            </w:r>
            <w:r w:rsidRPr="008716CD">
              <w:rPr>
                <w:color w:val="000000"/>
                <w:sz w:val="21"/>
                <w:szCs w:val="21"/>
              </w:rPr>
              <w:t>ь</w:t>
            </w:r>
            <w:r w:rsidRPr="008716CD">
              <w:rPr>
                <w:color w:val="000000"/>
                <w:sz w:val="21"/>
                <w:szCs w:val="21"/>
              </w:rPr>
              <w:t>ном падеже), их индивидуальные номера налогоплательщика)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2. При осуществлении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(указывается наименование вида государственного контроля (надзора), вида муниципального контроля в соо</w:t>
            </w:r>
            <w:r w:rsidRPr="008716CD">
              <w:rPr>
                <w:color w:val="000000"/>
                <w:sz w:val="21"/>
                <w:szCs w:val="21"/>
              </w:rPr>
              <w:t>т</w:t>
            </w:r>
            <w:r w:rsidRPr="008716CD">
              <w:rPr>
                <w:color w:val="000000"/>
                <w:sz w:val="21"/>
                <w:szCs w:val="21"/>
              </w:rPr>
              <w:t>ветствии с единым реестром видов федерального государственного контроля (надзора), регионального гос</w:t>
            </w:r>
            <w:r w:rsidRPr="008716CD">
              <w:rPr>
                <w:color w:val="000000"/>
                <w:sz w:val="21"/>
                <w:szCs w:val="21"/>
              </w:rPr>
              <w:t>у</w:t>
            </w:r>
            <w:r w:rsidRPr="008716CD">
              <w:rPr>
                <w:color w:val="000000"/>
                <w:sz w:val="21"/>
                <w:szCs w:val="21"/>
              </w:rPr>
              <w:t>дарственного контроля (надзора), муниципального контроля)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поступили сведения о следующих действиях (бездействии):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8716CD">
              <w:rPr>
                <w:color w:val="000000"/>
                <w:sz w:val="21"/>
                <w:szCs w:val="21"/>
              </w:rPr>
              <w:t>(приводится описание, включая адрес (место) (при наличии), действий (бездействия), организации, ее дол</w:t>
            </w:r>
            <w:r w:rsidRPr="008716CD">
              <w:rPr>
                <w:color w:val="000000"/>
                <w:sz w:val="21"/>
                <w:szCs w:val="21"/>
              </w:rPr>
              <w:t>ж</w:t>
            </w:r>
            <w:r w:rsidRPr="008716CD">
              <w:rPr>
                <w:color w:val="000000"/>
                <w:sz w:val="21"/>
                <w:szCs w:val="21"/>
              </w:rPr>
              <w:t>ностных лиц и (или) работников, индивидуального предпринимателя и (или) его работников, кот</w:t>
            </w:r>
            <w:r w:rsidRPr="008716CD">
              <w:rPr>
                <w:color w:val="000000"/>
                <w:sz w:val="21"/>
                <w:szCs w:val="21"/>
              </w:rPr>
              <w:t>о</w:t>
            </w:r>
            <w:r w:rsidRPr="008716CD">
              <w:rPr>
                <w:color w:val="000000"/>
                <w:sz w:val="21"/>
                <w:szCs w:val="21"/>
              </w:rPr>
              <w:t>рые могут привести/приводят к нарушениям обязательных требований)</w:t>
            </w:r>
            <w:proofErr w:type="gramEnd"/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3. Указанные действия (бездействие) могут привести/приводят к нарушениям следующих обяз</w:t>
            </w:r>
            <w:r w:rsidRPr="008716CD">
              <w:rPr>
                <w:color w:val="000000"/>
                <w:sz w:val="24"/>
                <w:szCs w:val="21"/>
              </w:rPr>
              <w:t>а</w:t>
            </w:r>
            <w:r w:rsidRPr="008716CD">
              <w:rPr>
                <w:color w:val="000000"/>
                <w:sz w:val="24"/>
                <w:szCs w:val="21"/>
              </w:rPr>
              <w:t>тельных треб</w:t>
            </w:r>
            <w:r w:rsidRPr="008716CD">
              <w:rPr>
                <w:color w:val="000000"/>
                <w:sz w:val="24"/>
                <w:szCs w:val="21"/>
              </w:rPr>
              <w:t>о</w:t>
            </w:r>
            <w:r w:rsidRPr="008716CD">
              <w:rPr>
                <w:color w:val="000000"/>
                <w:sz w:val="24"/>
                <w:szCs w:val="21"/>
              </w:rPr>
              <w:t>ваний: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(приводится описание действий (бездействия) организации, ее должностных лиц и (или) работников, индив</w:t>
            </w:r>
            <w:r w:rsidRPr="008716CD">
              <w:rPr>
                <w:color w:val="000000"/>
                <w:sz w:val="21"/>
                <w:szCs w:val="21"/>
              </w:rPr>
              <w:t>и</w:t>
            </w:r>
            <w:r w:rsidRPr="008716CD">
              <w:rPr>
                <w:color w:val="000000"/>
                <w:sz w:val="21"/>
                <w:szCs w:val="21"/>
              </w:rPr>
              <w:t>дуального предпринимателя и (или) его работников, которые могут привести/приводят к нарушениям обяз</w:t>
            </w:r>
            <w:r w:rsidRPr="008716CD">
              <w:rPr>
                <w:color w:val="000000"/>
                <w:sz w:val="21"/>
                <w:szCs w:val="21"/>
              </w:rPr>
              <w:t>а</w:t>
            </w:r>
            <w:r w:rsidRPr="008716CD">
              <w:rPr>
                <w:color w:val="000000"/>
                <w:sz w:val="21"/>
                <w:szCs w:val="21"/>
              </w:rPr>
              <w:t>тельных требований)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4. В соответствии с частью 1 статьи 49 Федерального закона от 31 июля 2020 г. № 248-ФЗ «О госуда</w:t>
            </w:r>
            <w:r w:rsidRPr="008716CD">
              <w:rPr>
                <w:color w:val="000000"/>
                <w:sz w:val="24"/>
                <w:szCs w:val="21"/>
              </w:rPr>
              <w:t>р</w:t>
            </w:r>
            <w:r w:rsidRPr="008716CD">
              <w:rPr>
                <w:color w:val="000000"/>
                <w:sz w:val="24"/>
                <w:szCs w:val="21"/>
              </w:rPr>
              <w:t>ственном контроле (надзоре) и муниципальном контроле в Российской Федерации»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Cs w:val="21"/>
              </w:rPr>
              <w:t>ОБЪЯВЛЯЮ ПРЕДОСТЕРЕЖЕНИЕ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о недопустимости нарушения обязательных требований и предлагаю: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1)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2)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8716CD">
              <w:rPr>
                <w:color w:val="000000"/>
                <w:sz w:val="21"/>
                <w:szCs w:val="21"/>
              </w:rPr>
              <w:t>(указываются меры, которые необходимо принять контролируемому лицу для обеспечения соблюдения обяз</w:t>
            </w:r>
            <w:r w:rsidRPr="008716CD">
              <w:rPr>
                <w:color w:val="000000"/>
                <w:sz w:val="21"/>
                <w:szCs w:val="21"/>
              </w:rPr>
              <w:t>а</w:t>
            </w:r>
            <w:r w:rsidRPr="008716CD">
              <w:rPr>
                <w:color w:val="000000"/>
                <w:sz w:val="21"/>
                <w:szCs w:val="21"/>
              </w:rPr>
              <w:t xml:space="preserve">тельных требований, а также при необходимости сроки их принятия (не может быть указано требование о </w:t>
            </w:r>
            <w:r w:rsidRPr="008716CD">
              <w:rPr>
                <w:color w:val="000000"/>
                <w:sz w:val="21"/>
                <w:szCs w:val="21"/>
              </w:rPr>
              <w:lastRenderedPageBreak/>
              <w:t>предоставлении контролируемым лицом сведений и документов)</w:t>
            </w:r>
            <w:proofErr w:type="gramEnd"/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lastRenderedPageBreak/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5. Вы вправе подать возражение на данное предостережение в порядке, установленном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(указывается ссылка на положение о виде контроля, которым установлен порядок подачи и рассмотрения во</w:t>
            </w:r>
            <w:r w:rsidRPr="008716CD">
              <w:rPr>
                <w:color w:val="000000"/>
                <w:sz w:val="21"/>
                <w:szCs w:val="21"/>
              </w:rPr>
              <w:t>з</w:t>
            </w:r>
            <w:r w:rsidRPr="008716CD">
              <w:rPr>
                <w:color w:val="000000"/>
                <w:sz w:val="21"/>
                <w:szCs w:val="21"/>
              </w:rPr>
              <w:t>ражения в отношении предостережения)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8716CD" w:rsidRDefault="00366346" w:rsidP="008716CD">
            <w:pPr>
              <w:jc w:val="both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6</w:t>
            </w:r>
            <w:hyperlink r:id="rId13" w:anchor="111115" w:history="1">
              <w:r w:rsidRPr="008716CD">
                <w:rPr>
                  <w:rStyle w:val="af2"/>
                  <w:color w:val="808080"/>
                  <w:sz w:val="24"/>
                  <w:szCs w:val="21"/>
                  <w:bdr w:val="none" w:sz="0" w:space="0" w:color="auto" w:frame="1"/>
                </w:rPr>
                <w:t>*</w:t>
              </w:r>
            </w:hyperlink>
            <w:r w:rsidRPr="008716CD">
              <w:rPr>
                <w:color w:val="000000"/>
                <w:sz w:val="24"/>
                <w:szCs w:val="21"/>
              </w:rPr>
              <w:t>. В целях профилактики нарушения обязательных требований вы можете провести самосто</w:t>
            </w:r>
            <w:r w:rsidRPr="008716CD">
              <w:rPr>
                <w:color w:val="000000"/>
                <w:sz w:val="24"/>
                <w:szCs w:val="21"/>
              </w:rPr>
              <w:t>я</w:t>
            </w:r>
            <w:r w:rsidRPr="008716CD">
              <w:rPr>
                <w:color w:val="000000"/>
                <w:sz w:val="24"/>
                <w:szCs w:val="21"/>
              </w:rPr>
              <w:t>тельную оценку соблюдения обязательных требований (</w:t>
            </w:r>
            <w:proofErr w:type="spellStart"/>
            <w:r w:rsidRPr="008716CD">
              <w:rPr>
                <w:color w:val="000000"/>
                <w:sz w:val="24"/>
                <w:szCs w:val="21"/>
              </w:rPr>
              <w:t>самообследование</w:t>
            </w:r>
            <w:proofErr w:type="spellEnd"/>
            <w:r w:rsidRPr="008716CD">
              <w:rPr>
                <w:color w:val="000000"/>
                <w:sz w:val="24"/>
                <w:szCs w:val="21"/>
              </w:rPr>
              <w:t>) с использованием способов, указанных на офиц</w:t>
            </w:r>
            <w:r w:rsidRPr="008716CD">
              <w:rPr>
                <w:color w:val="000000"/>
                <w:sz w:val="24"/>
                <w:szCs w:val="21"/>
              </w:rPr>
              <w:t>и</w:t>
            </w:r>
            <w:r w:rsidRPr="008716CD">
              <w:rPr>
                <w:color w:val="000000"/>
                <w:sz w:val="24"/>
                <w:szCs w:val="21"/>
              </w:rPr>
              <w:t>альном сайте по адресу ....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(указывается адрес официального сайта в информационно-телекоммуникационной сети «Интернет», позвол</w:t>
            </w:r>
            <w:r w:rsidRPr="008716CD">
              <w:rPr>
                <w:color w:val="000000"/>
                <w:sz w:val="21"/>
                <w:szCs w:val="21"/>
              </w:rPr>
              <w:t>я</w:t>
            </w:r>
            <w:r w:rsidRPr="008716CD">
              <w:rPr>
                <w:color w:val="000000"/>
                <w:sz w:val="21"/>
                <w:szCs w:val="21"/>
              </w:rPr>
              <w:t xml:space="preserve">ющий пройти </w:t>
            </w:r>
            <w:proofErr w:type="spellStart"/>
            <w:r w:rsidRPr="008716CD">
              <w:rPr>
                <w:color w:val="000000"/>
                <w:sz w:val="21"/>
                <w:szCs w:val="21"/>
              </w:rPr>
              <w:t>самообследование</w:t>
            </w:r>
            <w:proofErr w:type="spellEnd"/>
            <w:r w:rsidRPr="008716CD">
              <w:rPr>
                <w:color w:val="000000"/>
                <w:sz w:val="21"/>
                <w:szCs w:val="21"/>
              </w:rPr>
              <w:t xml:space="preserve"> соблюдения обязательных требований)</w:t>
            </w:r>
          </w:p>
        </w:tc>
      </w:tr>
    </w:tbl>
    <w:p w:rsidR="00366346" w:rsidRPr="008716CD" w:rsidRDefault="00366346" w:rsidP="008716CD">
      <w:pPr>
        <w:pStyle w:val="af6"/>
      </w:pPr>
      <w:r w:rsidRPr="008716CD">
        <w:t>------------------------------</w:t>
      </w:r>
    </w:p>
    <w:p w:rsidR="00366346" w:rsidRPr="008716CD" w:rsidRDefault="00366346" w:rsidP="008716CD">
      <w:pPr>
        <w:pStyle w:val="af6"/>
      </w:pPr>
      <w:r w:rsidRPr="008716CD">
        <w:t>* </w:t>
      </w:r>
      <w:hyperlink r:id="rId14" w:anchor="5006" w:history="1">
        <w:r w:rsidRPr="008716CD">
          <w:rPr>
            <w:rStyle w:val="af2"/>
            <w:color w:val="808080"/>
            <w:sz w:val="21"/>
            <w:szCs w:val="21"/>
            <w:bdr w:val="none" w:sz="0" w:space="0" w:color="auto" w:frame="1"/>
          </w:rPr>
          <w:t>Пункт 6</w:t>
        </w:r>
      </w:hyperlink>
      <w:r w:rsidRPr="008716CD">
        <w:t xml:space="preserve"> указывается при условии наличия </w:t>
      </w:r>
      <w:proofErr w:type="spellStart"/>
      <w:r w:rsidRPr="008716CD">
        <w:t>самообследования</w:t>
      </w:r>
      <w:proofErr w:type="spellEnd"/>
      <w:r w:rsidRPr="008716CD">
        <w:t xml:space="preserve"> в числе использ</w:t>
      </w:r>
      <w:r w:rsidRPr="008716CD">
        <w:t>у</w:t>
      </w:r>
      <w:r w:rsidRPr="008716CD">
        <w:t>емых профилактических мероприятий по соотве</w:t>
      </w:r>
      <w:r w:rsidRPr="008716CD">
        <w:t>т</w:t>
      </w:r>
      <w:r w:rsidRPr="008716CD">
        <w:t>ствующему виду контроля.</w:t>
      </w:r>
    </w:p>
    <w:p w:rsidR="00366346" w:rsidRDefault="00366346" w:rsidP="00366346">
      <w:pPr>
        <w:pStyle w:val="a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------------------------------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7"/>
        <w:gridCol w:w="206"/>
        <w:gridCol w:w="3029"/>
      </w:tblGrid>
      <w:tr w:rsidR="00366346" w:rsidTr="00366346"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366346" w:rsidTr="00366346"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366346" w:rsidTr="00366346">
        <w:tc>
          <w:tcPr>
            <w:tcW w:w="0" w:type="auto"/>
            <w:hideMark/>
          </w:tcPr>
          <w:p w:rsidR="008716CD" w:rsidRDefault="008716CD" w:rsidP="008716CD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</w:tblGrid>
            <w:tr w:rsidR="008716CD" w:rsidTr="008716CD">
              <w:tc>
                <w:tcPr>
                  <w:tcW w:w="6237" w:type="dxa"/>
                </w:tcPr>
                <w:p w:rsidR="008716CD" w:rsidRDefault="008716CD" w:rsidP="0022480D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8716CD" w:rsidTr="008716CD">
              <w:tc>
                <w:tcPr>
                  <w:tcW w:w="6237" w:type="dxa"/>
                </w:tcPr>
                <w:p w:rsidR="008716CD" w:rsidRDefault="008716CD" w:rsidP="0022480D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8716CD" w:rsidTr="008716CD">
              <w:tc>
                <w:tcPr>
                  <w:tcW w:w="6237" w:type="dxa"/>
                </w:tcPr>
                <w:p w:rsidR="008716CD" w:rsidRPr="00E86410" w:rsidRDefault="008716CD" w:rsidP="0022480D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proofErr w:type="gramStart"/>
                  <w:r w:rsidRPr="00E86410">
                    <w:rPr>
                      <w:color w:val="000000"/>
                      <w:sz w:val="21"/>
                      <w:szCs w:val="21"/>
                    </w:rPr>
                    <w:t>(фамилия, имя, отчество (при наличии) и должность инспектора, непосредственно подготовившего акт контрольного (надзорн</w:t>
                  </w:r>
                  <w:r w:rsidRPr="00E86410">
                    <w:rPr>
                      <w:color w:val="000000"/>
                      <w:sz w:val="21"/>
                      <w:szCs w:val="21"/>
                    </w:rPr>
                    <w:t>о</w:t>
                  </w:r>
                  <w:r w:rsidRPr="00E86410">
                    <w:rPr>
                      <w:color w:val="000000"/>
                      <w:sz w:val="21"/>
                      <w:szCs w:val="21"/>
                    </w:rPr>
                    <w:t>го) мероприятия, контактный телефон, электронный адрес (при нал</w:t>
                  </w:r>
                  <w:r w:rsidRPr="00E86410">
                    <w:rPr>
                      <w:color w:val="000000"/>
                      <w:sz w:val="21"/>
                      <w:szCs w:val="21"/>
                    </w:rPr>
                    <w:t>и</w:t>
                  </w:r>
                  <w:r w:rsidRPr="00E86410">
                    <w:rPr>
                      <w:color w:val="000000"/>
                      <w:sz w:val="21"/>
                      <w:szCs w:val="21"/>
                    </w:rPr>
                    <w:t>чии)</w:t>
                  </w:r>
                  <w:proofErr w:type="gramEnd"/>
                </w:p>
              </w:tc>
            </w:tr>
          </w:tbl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366346" w:rsidTr="00366346"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8716CD" w:rsidRPr="008716CD">
              <w:rPr>
                <w:color w:val="000000"/>
                <w:sz w:val="21"/>
                <w:szCs w:val="21"/>
              </w:rPr>
              <w:t>___________________________</w:t>
            </w:r>
            <w:r w:rsidRPr="008716CD">
              <w:rPr>
                <w:color w:val="000000"/>
                <w:sz w:val="21"/>
                <w:szCs w:val="21"/>
              </w:rPr>
              <w:t xml:space="preserve">  </w:t>
            </w:r>
          </w:p>
        </w:tc>
      </w:tr>
      <w:tr w:rsidR="00366346" w:rsidTr="00366346"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(подпись</w:t>
            </w:r>
            <w:r w:rsidR="008716CD">
              <w:rPr>
                <w:color w:val="000000"/>
                <w:sz w:val="21"/>
                <w:szCs w:val="21"/>
              </w:rPr>
              <w:t>)</w:t>
            </w:r>
          </w:p>
        </w:tc>
      </w:tr>
    </w:tbl>
    <w:p w:rsidR="008716CD" w:rsidRDefault="00366346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243173" w:rsidRDefault="00243173" w:rsidP="008716CD">
      <w:pPr>
        <w:widowControl w:val="0"/>
        <w:jc w:val="right"/>
        <w:rPr>
          <w:sz w:val="22"/>
          <w:szCs w:val="22"/>
        </w:rPr>
      </w:pPr>
    </w:p>
    <w:p w:rsidR="008716CD" w:rsidRDefault="008716CD" w:rsidP="008716CD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14BAC">
        <w:rPr>
          <w:sz w:val="22"/>
          <w:szCs w:val="22"/>
        </w:rPr>
        <w:t>5</w:t>
      </w:r>
      <w:r w:rsidRPr="002322A4">
        <w:rPr>
          <w:sz w:val="22"/>
          <w:szCs w:val="22"/>
        </w:rPr>
        <w:t xml:space="preserve"> </w:t>
      </w:r>
    </w:p>
    <w:p w:rsidR="008716CD" w:rsidRDefault="008716CD" w:rsidP="008716CD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8716CD" w:rsidRPr="009E5F96" w:rsidRDefault="008716CD" w:rsidP="008716CD">
      <w:pPr>
        <w:pStyle w:val="ConsPlusNormal"/>
        <w:spacing w:line="192" w:lineRule="auto"/>
        <w:ind w:left="4535" w:firstLine="0"/>
        <w:jc w:val="right"/>
        <w:rPr>
          <w:szCs w:val="24"/>
        </w:rPr>
      </w:pPr>
      <w:r w:rsidRPr="002322A4">
        <w:rPr>
          <w:sz w:val="22"/>
        </w:rPr>
        <w:t>в сфере благоустро</w:t>
      </w:r>
      <w:r w:rsidRPr="002322A4">
        <w:rPr>
          <w:sz w:val="22"/>
        </w:rPr>
        <w:t>й</w:t>
      </w:r>
      <w:r w:rsidRPr="002322A4">
        <w:rPr>
          <w:sz w:val="22"/>
        </w:rPr>
        <w:t>ства</w:t>
      </w:r>
    </w:p>
    <w:p w:rsidR="008716CD" w:rsidRPr="009E5F96" w:rsidRDefault="008716CD" w:rsidP="008716CD">
      <w:pPr>
        <w:pStyle w:val="ConsPlusNormal"/>
        <w:jc w:val="right"/>
        <w:rPr>
          <w:szCs w:val="24"/>
        </w:rPr>
      </w:pPr>
    </w:p>
    <w:p w:rsidR="008716CD" w:rsidRDefault="008716CD" w:rsidP="008716CD">
      <w:pPr>
        <w:pStyle w:val="ConsPlusNormal"/>
        <w:jc w:val="right"/>
        <w:rPr>
          <w:sz w:val="28"/>
          <w:szCs w:val="24"/>
        </w:rPr>
      </w:pPr>
      <w:r w:rsidRPr="002322A4">
        <w:rPr>
          <w:sz w:val="28"/>
          <w:szCs w:val="24"/>
        </w:rPr>
        <w:t>Форма</w:t>
      </w: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366346" w:rsidRPr="0094615D" w:rsidRDefault="00366346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  <w:shd w:val="clear" w:color="auto" w:fill="FFFFFF"/>
        </w:rPr>
      </w:pPr>
      <w:r w:rsidRPr="0094615D">
        <w:rPr>
          <w:color w:val="000000" w:themeColor="text1"/>
          <w:szCs w:val="28"/>
        </w:rPr>
        <w:t>Журнал учета предостережений</w:t>
      </w: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366346" w:rsidRPr="0094615D" w:rsidTr="0022480D">
        <w:tc>
          <w:tcPr>
            <w:tcW w:w="9356" w:type="dxa"/>
            <w:shd w:val="clear" w:color="auto" w:fill="FFFFFF"/>
            <w:hideMark/>
          </w:tcPr>
          <w:p w:rsidR="00366346" w:rsidRPr="0094615D" w:rsidRDefault="00366346" w:rsidP="0022480D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366346" w:rsidRPr="0094615D" w:rsidTr="0022480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66346" w:rsidRPr="008716CD" w:rsidRDefault="00366346" w:rsidP="0022480D">
            <w:pPr>
              <w:jc w:val="center"/>
              <w:rPr>
                <w:iCs/>
                <w:color w:val="000000" w:themeColor="text1"/>
              </w:rPr>
            </w:pPr>
            <w:r w:rsidRPr="008716CD">
              <w:rPr>
                <w:iCs/>
                <w:color w:val="000000" w:themeColor="text1"/>
                <w:sz w:val="22"/>
              </w:rPr>
              <w:t>(указывается наименование контрольного органа)</w:t>
            </w:r>
          </w:p>
        </w:tc>
      </w:tr>
    </w:tbl>
    <w:p w:rsidR="00366346" w:rsidRPr="0094615D" w:rsidRDefault="00366346" w:rsidP="00366346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tbl>
      <w:tblPr>
        <w:tblStyle w:val="a5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366346" w:rsidRPr="0094615D" w:rsidTr="0022480D">
        <w:tc>
          <w:tcPr>
            <w:tcW w:w="53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</w:rPr>
              <w:t>№</w:t>
            </w:r>
            <w:r w:rsidRPr="0094615D">
              <w:rPr>
                <w:rStyle w:val="af9"/>
                <w:rFonts w:eastAsiaTheme="majorEastAsia"/>
                <w:color w:val="000000" w:themeColor="text1"/>
                <w:sz w:val="20"/>
              </w:rPr>
              <w:footnoteReference w:id="1"/>
            </w:r>
          </w:p>
        </w:tc>
        <w:tc>
          <w:tcPr>
            <w:tcW w:w="1647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bCs/>
                <w:color w:val="000000" w:themeColor="text1"/>
                <w:sz w:val="20"/>
              </w:rPr>
              <w:t>Вид муниц</w:t>
            </w:r>
            <w:r w:rsidRPr="0094615D">
              <w:rPr>
                <w:bCs/>
                <w:color w:val="000000" w:themeColor="text1"/>
                <w:sz w:val="20"/>
              </w:rPr>
              <w:t>и</w:t>
            </w:r>
            <w:r w:rsidRPr="0094615D">
              <w:rPr>
                <w:bCs/>
                <w:color w:val="000000" w:themeColor="text1"/>
                <w:sz w:val="20"/>
              </w:rPr>
              <w:t>пального ко</w:t>
            </w:r>
            <w:r w:rsidRPr="0094615D">
              <w:rPr>
                <w:bCs/>
                <w:color w:val="000000" w:themeColor="text1"/>
                <w:sz w:val="20"/>
              </w:rPr>
              <w:t>н</w:t>
            </w:r>
            <w:r w:rsidRPr="0094615D">
              <w:rPr>
                <w:bCs/>
                <w:color w:val="000000" w:themeColor="text1"/>
                <w:sz w:val="20"/>
              </w:rPr>
              <w:t>троля</w:t>
            </w:r>
            <w:r w:rsidRPr="0094615D">
              <w:rPr>
                <w:rStyle w:val="af9"/>
                <w:rFonts w:eastAsiaTheme="majorEastAsia"/>
                <w:color w:val="000000" w:themeColor="text1"/>
                <w:sz w:val="20"/>
              </w:rPr>
              <w:footnoteReference w:id="2"/>
            </w:r>
          </w:p>
        </w:tc>
        <w:tc>
          <w:tcPr>
            <w:tcW w:w="1813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</w:rPr>
              <w:t>Источник</w:t>
            </w:r>
          </w:p>
          <w:p w:rsidR="00366346" w:rsidRPr="0094615D" w:rsidRDefault="00366346" w:rsidP="0022480D">
            <w:pPr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и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чии)</w:t>
            </w:r>
          </w:p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8" w:type="dxa"/>
          </w:tcPr>
          <w:p w:rsidR="00366346" w:rsidRPr="0094615D" w:rsidRDefault="00366346" w:rsidP="0022480D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366346" w:rsidRPr="0094615D" w:rsidRDefault="00366346" w:rsidP="0022480D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94615D">
              <w:rPr>
                <w:color w:val="000000" w:themeColor="text1"/>
                <w:sz w:val="20"/>
              </w:rPr>
              <w:t>(фамилия, имя, отч</w:t>
            </w:r>
            <w:r w:rsidRPr="0094615D">
              <w:rPr>
                <w:color w:val="000000" w:themeColor="text1"/>
                <w:sz w:val="20"/>
              </w:rPr>
              <w:t>е</w:t>
            </w:r>
            <w:r w:rsidRPr="0094615D">
              <w:rPr>
                <w:color w:val="000000" w:themeColor="text1"/>
                <w:sz w:val="20"/>
              </w:rPr>
              <w:t>ство (при наличии) гражданина или наименование орг</w:t>
            </w:r>
            <w:r w:rsidRPr="0094615D">
              <w:rPr>
                <w:color w:val="000000" w:themeColor="text1"/>
                <w:sz w:val="20"/>
              </w:rPr>
              <w:t>а</w:t>
            </w:r>
            <w:r w:rsidRPr="0094615D">
              <w:rPr>
                <w:color w:val="000000" w:themeColor="text1"/>
                <w:sz w:val="20"/>
              </w:rPr>
              <w:t>низации, их индив</w:t>
            </w:r>
            <w:r w:rsidRPr="0094615D">
              <w:rPr>
                <w:color w:val="000000" w:themeColor="text1"/>
                <w:sz w:val="20"/>
              </w:rPr>
              <w:t>и</w:t>
            </w:r>
            <w:r w:rsidRPr="0094615D">
              <w:rPr>
                <w:color w:val="000000" w:themeColor="text1"/>
                <w:sz w:val="20"/>
              </w:rPr>
              <w:t>дуальные номера налогоплательщика, адрес организации (ее филиалов, представ</w:t>
            </w:r>
            <w:r w:rsidRPr="0094615D">
              <w:rPr>
                <w:color w:val="000000" w:themeColor="text1"/>
                <w:sz w:val="20"/>
              </w:rPr>
              <w:t>и</w:t>
            </w:r>
            <w:r w:rsidRPr="0094615D">
              <w:rPr>
                <w:color w:val="000000" w:themeColor="text1"/>
                <w:sz w:val="20"/>
              </w:rPr>
              <w:t>тельств, обособле</w:t>
            </w:r>
            <w:r w:rsidRPr="0094615D">
              <w:rPr>
                <w:color w:val="000000" w:themeColor="text1"/>
                <w:sz w:val="20"/>
              </w:rPr>
              <w:t>н</w:t>
            </w:r>
            <w:r w:rsidRPr="0094615D">
              <w:rPr>
                <w:color w:val="000000" w:themeColor="text1"/>
                <w:sz w:val="20"/>
              </w:rPr>
              <w:t>ных структурных подразделений), о</w:t>
            </w:r>
            <w:r w:rsidRPr="0094615D">
              <w:rPr>
                <w:color w:val="000000" w:themeColor="text1"/>
                <w:sz w:val="20"/>
              </w:rPr>
              <w:t>т</w:t>
            </w:r>
            <w:r w:rsidRPr="0094615D">
              <w:rPr>
                <w:color w:val="000000" w:themeColor="text1"/>
                <w:sz w:val="20"/>
              </w:rPr>
              <w:t>ветственных за соо</w:t>
            </w:r>
            <w:r w:rsidRPr="0094615D">
              <w:rPr>
                <w:color w:val="000000" w:themeColor="text1"/>
                <w:sz w:val="20"/>
              </w:rPr>
              <w:t>т</w:t>
            </w:r>
            <w:r w:rsidRPr="0094615D">
              <w:rPr>
                <w:color w:val="000000" w:themeColor="text1"/>
                <w:sz w:val="20"/>
              </w:rPr>
              <w:t>ветствие обязател</w:t>
            </w:r>
            <w:r w:rsidRPr="0094615D">
              <w:rPr>
                <w:color w:val="000000" w:themeColor="text1"/>
                <w:sz w:val="20"/>
              </w:rPr>
              <w:t>ь</w:t>
            </w:r>
            <w:r w:rsidRPr="0094615D">
              <w:rPr>
                <w:color w:val="000000" w:themeColor="text1"/>
                <w:sz w:val="20"/>
              </w:rPr>
              <w:t>ным требованиям объекта контроля</w:t>
            </w:r>
            <w:proofErr w:type="gramEnd"/>
          </w:p>
        </w:tc>
        <w:tc>
          <w:tcPr>
            <w:tcW w:w="2059" w:type="dxa"/>
          </w:tcPr>
          <w:p w:rsidR="00366346" w:rsidRPr="0094615D" w:rsidRDefault="00366346" w:rsidP="0022480D">
            <w:pPr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  <w:shd w:val="clear" w:color="auto" w:fill="FFFFFF"/>
              </w:rPr>
              <w:t>Суть указанных в предостережении предложений о пр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и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нятии мер по обе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с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печению соблюдения обязательных треб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о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ваний</w:t>
            </w:r>
          </w:p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</w:p>
        </w:tc>
      </w:tr>
      <w:tr w:rsidR="00366346" w:rsidRPr="0094615D" w:rsidTr="0022480D">
        <w:tc>
          <w:tcPr>
            <w:tcW w:w="53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22480D">
        <w:tc>
          <w:tcPr>
            <w:tcW w:w="53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22480D">
        <w:tc>
          <w:tcPr>
            <w:tcW w:w="53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22480D">
        <w:tc>
          <w:tcPr>
            <w:tcW w:w="53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22480D">
        <w:tc>
          <w:tcPr>
            <w:tcW w:w="53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22480D">
        <w:tc>
          <w:tcPr>
            <w:tcW w:w="53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224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</w:rPr>
      </w:pP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</w:rPr>
      </w:pP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  <w:r w:rsidRPr="0094615D">
        <w:rPr>
          <w:color w:val="000000" w:themeColor="text1"/>
          <w:szCs w:val="28"/>
        </w:rPr>
        <w:t>Ответственное за ведение журнала должностное лицо (должностные лица):</w:t>
      </w: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Cs w:val="28"/>
        </w:rPr>
      </w:pPr>
      <w:r w:rsidRPr="0094615D">
        <w:rPr>
          <w:color w:val="000000" w:themeColor="text1"/>
          <w:szCs w:val="28"/>
        </w:rPr>
        <w:t xml:space="preserve"> _____________________________________________________</w:t>
      </w:r>
    </w:p>
    <w:p w:rsidR="00366346" w:rsidRPr="008716C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Cs/>
          <w:color w:val="000000" w:themeColor="text1"/>
        </w:rPr>
      </w:pPr>
      <w:r w:rsidRPr="008716CD">
        <w:rPr>
          <w:iCs/>
          <w:color w:val="000000" w:themeColor="text1"/>
          <w:sz w:val="22"/>
        </w:rPr>
        <w:t xml:space="preserve">                      (фамилия, имя, отчество (если имеется), должность)</w:t>
      </w: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Cs w:val="28"/>
        </w:rPr>
        <w:t xml:space="preserve">                       </w:t>
      </w:r>
    </w:p>
    <w:p w:rsidR="00366346" w:rsidRDefault="00366346" w:rsidP="009D625F">
      <w:pPr>
        <w:pStyle w:val="ConsPlusNormal"/>
        <w:jc w:val="right"/>
        <w:rPr>
          <w:sz w:val="28"/>
          <w:szCs w:val="24"/>
        </w:rPr>
      </w:pPr>
    </w:p>
    <w:p w:rsidR="00B23468" w:rsidRDefault="00B23468" w:rsidP="009D625F">
      <w:pPr>
        <w:pStyle w:val="ConsPlusNormal"/>
        <w:jc w:val="right"/>
        <w:rPr>
          <w:sz w:val="28"/>
          <w:szCs w:val="24"/>
        </w:rPr>
      </w:pPr>
    </w:p>
    <w:p w:rsidR="00B23468" w:rsidRDefault="00B23468" w:rsidP="009D625F">
      <w:pPr>
        <w:pStyle w:val="ConsPlusNormal"/>
        <w:jc w:val="right"/>
        <w:rPr>
          <w:sz w:val="28"/>
          <w:szCs w:val="24"/>
        </w:rPr>
      </w:pPr>
    </w:p>
    <w:p w:rsidR="00243173" w:rsidRDefault="00243173" w:rsidP="009D625F">
      <w:pPr>
        <w:pStyle w:val="ConsPlusNormal"/>
        <w:jc w:val="right"/>
        <w:rPr>
          <w:sz w:val="28"/>
          <w:szCs w:val="24"/>
        </w:rPr>
        <w:sectPr w:rsidR="00243173" w:rsidSect="00243173">
          <w:headerReference w:type="even" r:id="rId15"/>
          <w:headerReference w:type="default" r:id="rId16"/>
          <w:pgSz w:w="11909" w:h="16834"/>
          <w:pgMar w:top="567" w:right="567" w:bottom="567" w:left="1701" w:header="720" w:footer="720" w:gutter="0"/>
          <w:cols w:space="708"/>
          <w:noEndnote/>
          <w:titlePg/>
          <w:docGrid w:linePitch="65"/>
        </w:sectPr>
      </w:pPr>
    </w:p>
    <w:p w:rsidR="00B23468" w:rsidRDefault="00B23468" w:rsidP="009D625F">
      <w:pPr>
        <w:pStyle w:val="ConsPlusNormal"/>
        <w:jc w:val="right"/>
        <w:rPr>
          <w:sz w:val="28"/>
          <w:szCs w:val="24"/>
        </w:rPr>
      </w:pPr>
    </w:p>
    <w:tbl>
      <w:tblPr>
        <w:tblpPr w:leftFromText="180" w:rightFromText="180" w:vertAnchor="page" w:horzAnchor="margin" w:tblpY="3786"/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638"/>
        <w:gridCol w:w="1139"/>
        <w:gridCol w:w="1369"/>
        <w:gridCol w:w="2904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34"/>
      </w:tblGrid>
      <w:tr w:rsidR="00B23468" w:rsidRPr="00B23468" w:rsidTr="00243173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N </w:t>
            </w:r>
            <w:proofErr w:type="gramStart"/>
            <w:r w:rsidRPr="00B2346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2346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Наименов</w:t>
            </w:r>
            <w:r w:rsidRPr="00B23468">
              <w:rPr>
                <w:color w:val="000000"/>
                <w:sz w:val="22"/>
                <w:szCs w:val="22"/>
              </w:rPr>
              <w:t>а</w:t>
            </w:r>
            <w:r w:rsidRPr="00B23468">
              <w:rPr>
                <w:color w:val="000000"/>
                <w:sz w:val="22"/>
                <w:szCs w:val="22"/>
              </w:rPr>
              <w:t>ние об</w:t>
            </w:r>
            <w:r w:rsidRPr="00B23468">
              <w:rPr>
                <w:color w:val="000000"/>
                <w:sz w:val="22"/>
                <w:szCs w:val="22"/>
              </w:rPr>
              <w:t>ъ</w:t>
            </w:r>
            <w:r w:rsidRPr="00B23468">
              <w:rPr>
                <w:color w:val="000000"/>
                <w:sz w:val="22"/>
                <w:szCs w:val="22"/>
              </w:rPr>
              <w:t>екта контроля, а</w:t>
            </w:r>
            <w:r w:rsidRPr="00B23468">
              <w:rPr>
                <w:color w:val="000000"/>
                <w:sz w:val="22"/>
                <w:szCs w:val="22"/>
              </w:rPr>
              <w:t>д</w:t>
            </w:r>
            <w:r w:rsidRPr="00B23468">
              <w:rPr>
                <w:color w:val="000000"/>
                <w:sz w:val="22"/>
                <w:szCs w:val="22"/>
              </w:rPr>
              <w:t>рес, пер</w:t>
            </w:r>
            <w:r w:rsidRPr="00B23468">
              <w:rPr>
                <w:color w:val="000000"/>
                <w:sz w:val="22"/>
                <w:szCs w:val="22"/>
              </w:rPr>
              <w:t>е</w:t>
            </w:r>
            <w:r w:rsidRPr="00B23468">
              <w:rPr>
                <w:color w:val="000000"/>
                <w:sz w:val="22"/>
                <w:szCs w:val="22"/>
              </w:rPr>
              <w:t>чень юрид</w:t>
            </w:r>
            <w:r w:rsidRPr="00B23468">
              <w:rPr>
                <w:color w:val="000000"/>
                <w:sz w:val="22"/>
                <w:szCs w:val="22"/>
              </w:rPr>
              <w:t>и</w:t>
            </w:r>
            <w:r w:rsidRPr="00B23468">
              <w:rPr>
                <w:color w:val="000000"/>
                <w:sz w:val="22"/>
                <w:szCs w:val="22"/>
              </w:rPr>
              <w:t>ческих лиц, расп</w:t>
            </w:r>
            <w:r w:rsidRPr="00B23468">
              <w:rPr>
                <w:color w:val="000000"/>
                <w:sz w:val="22"/>
                <w:szCs w:val="22"/>
              </w:rPr>
              <w:t>о</w:t>
            </w:r>
            <w:r w:rsidRPr="00B23468">
              <w:rPr>
                <w:color w:val="000000"/>
                <w:sz w:val="22"/>
                <w:szCs w:val="22"/>
              </w:rPr>
              <w:t>ложенных на об</w:t>
            </w:r>
            <w:r w:rsidRPr="00B23468">
              <w:rPr>
                <w:color w:val="000000"/>
                <w:sz w:val="22"/>
                <w:szCs w:val="22"/>
              </w:rPr>
              <w:t>ъ</w:t>
            </w:r>
            <w:r w:rsidRPr="00B23468">
              <w:rPr>
                <w:color w:val="000000"/>
                <w:sz w:val="22"/>
                <w:szCs w:val="22"/>
              </w:rPr>
              <w:t>екте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За кем закре</w:t>
            </w:r>
            <w:r w:rsidRPr="00B23468">
              <w:rPr>
                <w:color w:val="000000"/>
                <w:sz w:val="22"/>
                <w:szCs w:val="22"/>
              </w:rPr>
              <w:t>п</w:t>
            </w:r>
            <w:r w:rsidRPr="00B23468">
              <w:rPr>
                <w:color w:val="000000"/>
                <w:sz w:val="22"/>
                <w:szCs w:val="22"/>
              </w:rPr>
              <w:t>лен об</w:t>
            </w:r>
            <w:r w:rsidRPr="00B23468">
              <w:rPr>
                <w:color w:val="000000"/>
                <w:sz w:val="22"/>
                <w:szCs w:val="22"/>
              </w:rPr>
              <w:t>ъ</w:t>
            </w:r>
            <w:r w:rsidRPr="00B23468">
              <w:rPr>
                <w:color w:val="000000"/>
                <w:sz w:val="22"/>
                <w:szCs w:val="22"/>
              </w:rPr>
              <w:t>ект ко</w:t>
            </w:r>
            <w:r w:rsidRPr="00B23468">
              <w:rPr>
                <w:color w:val="000000"/>
                <w:sz w:val="22"/>
                <w:szCs w:val="22"/>
              </w:rPr>
              <w:t>н</w:t>
            </w:r>
            <w:r w:rsidRPr="00B23468">
              <w:rPr>
                <w:color w:val="000000"/>
                <w:sz w:val="22"/>
                <w:szCs w:val="22"/>
              </w:rPr>
              <w:t>троля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Технич</w:t>
            </w:r>
            <w:r w:rsidRPr="00B23468">
              <w:rPr>
                <w:color w:val="000000"/>
                <w:sz w:val="22"/>
                <w:szCs w:val="22"/>
              </w:rPr>
              <w:t>е</w:t>
            </w:r>
            <w:r w:rsidRPr="00B23468">
              <w:rPr>
                <w:color w:val="000000"/>
                <w:sz w:val="22"/>
                <w:szCs w:val="22"/>
              </w:rPr>
              <w:t>ское с</w:t>
            </w:r>
            <w:r w:rsidRPr="00B23468">
              <w:rPr>
                <w:color w:val="000000"/>
                <w:sz w:val="22"/>
                <w:szCs w:val="22"/>
              </w:rPr>
              <w:t>о</w:t>
            </w:r>
            <w:r w:rsidRPr="00B23468">
              <w:rPr>
                <w:color w:val="000000"/>
                <w:sz w:val="22"/>
                <w:szCs w:val="22"/>
              </w:rPr>
              <w:t>стояние объекта ко</w:t>
            </w:r>
            <w:r w:rsidRPr="00B23468">
              <w:rPr>
                <w:color w:val="000000"/>
                <w:sz w:val="22"/>
                <w:szCs w:val="22"/>
              </w:rPr>
              <w:t>н</w:t>
            </w:r>
            <w:r w:rsidRPr="00B23468">
              <w:rPr>
                <w:color w:val="000000"/>
                <w:sz w:val="22"/>
                <w:szCs w:val="22"/>
              </w:rPr>
              <w:t xml:space="preserve">троля 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Ранее выданные предост</w:t>
            </w:r>
            <w:r w:rsidRPr="00B23468">
              <w:rPr>
                <w:color w:val="000000"/>
                <w:sz w:val="22"/>
                <w:szCs w:val="22"/>
              </w:rPr>
              <w:t>е</w:t>
            </w:r>
            <w:r w:rsidRPr="00B23468">
              <w:rPr>
                <w:color w:val="000000"/>
                <w:sz w:val="22"/>
                <w:szCs w:val="22"/>
              </w:rPr>
              <w:t>реж</w:t>
            </w:r>
            <w:r w:rsidRPr="00B23468">
              <w:rPr>
                <w:color w:val="000000"/>
                <w:sz w:val="22"/>
                <w:szCs w:val="22"/>
              </w:rPr>
              <w:t>е</w:t>
            </w:r>
            <w:r w:rsidRPr="00B23468">
              <w:rPr>
                <w:color w:val="000000"/>
                <w:sz w:val="22"/>
                <w:szCs w:val="22"/>
              </w:rPr>
              <w:t>ния/предписания об устранении наруш</w:t>
            </w:r>
            <w:r w:rsidRPr="00B23468">
              <w:rPr>
                <w:color w:val="000000"/>
                <w:sz w:val="22"/>
                <w:szCs w:val="22"/>
              </w:rPr>
              <w:t>е</w:t>
            </w:r>
            <w:r w:rsidRPr="00B23468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81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Сроки и виды проводимых мероприятий по надзору</w:t>
            </w:r>
          </w:p>
        </w:tc>
      </w:tr>
      <w:tr w:rsidR="00B23468" w:rsidRPr="00B23468" w:rsidTr="00243173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20__г.</w:t>
            </w:r>
          </w:p>
        </w:tc>
      </w:tr>
      <w:tr w:rsidR="00B23468" w:rsidRPr="00B23468" w:rsidTr="00243173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2346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B23468" w:rsidRPr="00B23468" w:rsidTr="00243173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68" w:rsidRPr="00B23468" w:rsidRDefault="00B23468" w:rsidP="0024317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23468" w:rsidRDefault="00B23468" w:rsidP="00B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</w:p>
    <w:p w:rsidR="00B23468" w:rsidRDefault="00B23468" w:rsidP="00B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</w:p>
    <w:p w:rsidR="00243173" w:rsidRDefault="00243173" w:rsidP="00243173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  <w:r w:rsidRPr="002322A4">
        <w:rPr>
          <w:sz w:val="22"/>
          <w:szCs w:val="22"/>
        </w:rPr>
        <w:t xml:space="preserve"> </w:t>
      </w:r>
    </w:p>
    <w:p w:rsidR="00243173" w:rsidRDefault="00243173" w:rsidP="00243173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243173" w:rsidRPr="009E5F96" w:rsidRDefault="00243173" w:rsidP="00243173">
      <w:pPr>
        <w:pStyle w:val="ConsPlusNormal"/>
        <w:spacing w:line="192" w:lineRule="auto"/>
        <w:ind w:left="4535" w:firstLine="0"/>
        <w:jc w:val="right"/>
        <w:rPr>
          <w:szCs w:val="24"/>
        </w:rPr>
      </w:pPr>
      <w:r w:rsidRPr="002322A4">
        <w:rPr>
          <w:sz w:val="22"/>
        </w:rPr>
        <w:t>в сфере благоустро</w:t>
      </w:r>
      <w:r w:rsidRPr="002322A4">
        <w:rPr>
          <w:sz w:val="22"/>
        </w:rPr>
        <w:t>й</w:t>
      </w:r>
      <w:r w:rsidRPr="002322A4">
        <w:rPr>
          <w:sz w:val="22"/>
        </w:rPr>
        <w:t>ства</w:t>
      </w:r>
    </w:p>
    <w:p w:rsidR="00243173" w:rsidRPr="009E5F96" w:rsidRDefault="00243173" w:rsidP="00243173">
      <w:pPr>
        <w:pStyle w:val="ConsPlusNormal"/>
        <w:jc w:val="right"/>
        <w:rPr>
          <w:szCs w:val="24"/>
        </w:rPr>
      </w:pPr>
    </w:p>
    <w:p w:rsidR="00243173" w:rsidRDefault="00243173" w:rsidP="00243173">
      <w:pPr>
        <w:pStyle w:val="ConsPlusNormal"/>
        <w:jc w:val="right"/>
        <w:rPr>
          <w:sz w:val="28"/>
          <w:szCs w:val="24"/>
        </w:rPr>
      </w:pPr>
      <w:r w:rsidRPr="002322A4">
        <w:rPr>
          <w:sz w:val="28"/>
          <w:szCs w:val="24"/>
        </w:rPr>
        <w:t>Форма</w:t>
      </w:r>
    </w:p>
    <w:p w:rsidR="00243173" w:rsidRDefault="00243173" w:rsidP="00B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</w:p>
    <w:p w:rsidR="00243173" w:rsidRDefault="00243173" w:rsidP="0024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ЖУРНАЛ УЧЕТА ОБЪЕКТОВ КОНТРОЛЯ</w:t>
      </w:r>
    </w:p>
    <w:p w:rsidR="00243173" w:rsidRDefault="00243173" w:rsidP="00B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</w:p>
    <w:p w:rsidR="00B23468" w:rsidRPr="0094615D" w:rsidRDefault="00B23468" w:rsidP="00B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  <w:r w:rsidRPr="0094615D">
        <w:rPr>
          <w:color w:val="000000" w:themeColor="text1"/>
          <w:szCs w:val="28"/>
        </w:rPr>
        <w:t>Ответственное за ведение журнала должностное лицо (должностные лица):</w:t>
      </w:r>
    </w:p>
    <w:p w:rsidR="00B23468" w:rsidRPr="0094615D" w:rsidRDefault="00B23468" w:rsidP="00B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Cs w:val="28"/>
        </w:rPr>
      </w:pPr>
      <w:r w:rsidRPr="0094615D">
        <w:rPr>
          <w:color w:val="000000" w:themeColor="text1"/>
          <w:szCs w:val="28"/>
        </w:rPr>
        <w:t xml:space="preserve"> _____________________________________________________</w:t>
      </w:r>
    </w:p>
    <w:p w:rsidR="00B23468" w:rsidRPr="008716CD" w:rsidRDefault="00B23468" w:rsidP="00B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Cs/>
          <w:color w:val="000000" w:themeColor="text1"/>
        </w:rPr>
      </w:pPr>
      <w:r w:rsidRPr="008716CD">
        <w:rPr>
          <w:iCs/>
          <w:color w:val="000000" w:themeColor="text1"/>
          <w:sz w:val="22"/>
        </w:rPr>
        <w:t xml:space="preserve">                      (фамилия, имя, отчество (если имеется), должность)</w:t>
      </w:r>
    </w:p>
    <w:p w:rsidR="00B23468" w:rsidRPr="0094615D" w:rsidRDefault="00B23468" w:rsidP="00B2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Cs w:val="28"/>
        </w:rPr>
        <w:t xml:space="preserve">                       </w:t>
      </w:r>
    </w:p>
    <w:p w:rsidR="00B23468" w:rsidRDefault="00B23468" w:rsidP="00B23468">
      <w:pPr>
        <w:shd w:val="clear" w:color="auto" w:fill="F9F9F7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  <w:sectPr w:rsidR="00B23468" w:rsidSect="00B23468">
          <w:pgSz w:w="16834" w:h="11909" w:orient="landscape"/>
          <w:pgMar w:top="567" w:right="567" w:bottom="1701" w:left="567" w:header="720" w:footer="720" w:gutter="0"/>
          <w:cols w:space="708"/>
          <w:noEndnote/>
          <w:titlePg/>
          <w:docGrid w:linePitch="65"/>
        </w:sectPr>
      </w:pPr>
    </w:p>
    <w:p w:rsidR="00B23468" w:rsidRPr="00B23468" w:rsidRDefault="00B23468" w:rsidP="00B23468">
      <w:pPr>
        <w:shd w:val="clear" w:color="auto" w:fill="F9F9F7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B23468">
        <w:rPr>
          <w:rFonts w:ascii="Arial" w:hAnsi="Arial" w:cs="Arial"/>
          <w:color w:val="000000"/>
          <w:sz w:val="24"/>
          <w:szCs w:val="24"/>
        </w:rPr>
        <w:lastRenderedPageBreak/>
        <w:t>______________________________</w:t>
      </w:r>
    </w:p>
    <w:p w:rsidR="00B23468" w:rsidRPr="002322A4" w:rsidRDefault="00B23468" w:rsidP="009D625F">
      <w:pPr>
        <w:pStyle w:val="ConsPlusNormal"/>
        <w:jc w:val="right"/>
        <w:rPr>
          <w:sz w:val="28"/>
          <w:szCs w:val="24"/>
        </w:rPr>
      </w:pPr>
    </w:p>
    <w:sectPr w:rsidR="00B23468" w:rsidRPr="002322A4" w:rsidSect="00B23468"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0D" w:rsidRDefault="0022480D">
      <w:r>
        <w:separator/>
      </w:r>
    </w:p>
  </w:endnote>
  <w:endnote w:type="continuationSeparator" w:id="0">
    <w:p w:rsidR="0022480D" w:rsidRDefault="0022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0D" w:rsidRDefault="0022480D">
      <w:r>
        <w:separator/>
      </w:r>
    </w:p>
  </w:footnote>
  <w:footnote w:type="continuationSeparator" w:id="0">
    <w:p w:rsidR="0022480D" w:rsidRDefault="0022480D">
      <w:r>
        <w:continuationSeparator/>
      </w:r>
    </w:p>
  </w:footnote>
  <w:footnote w:id="1">
    <w:p w:rsidR="0022480D" w:rsidRPr="008716CD" w:rsidRDefault="0022480D" w:rsidP="00366346">
      <w:pPr>
        <w:pStyle w:val="afa"/>
        <w:rPr>
          <w:sz w:val="22"/>
          <w:szCs w:val="24"/>
        </w:rPr>
      </w:pPr>
      <w:r w:rsidRPr="00914EA6">
        <w:rPr>
          <w:rStyle w:val="af9"/>
          <w:rFonts w:eastAsiaTheme="majorEastAsia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</w:t>
      </w:r>
      <w:r w:rsidRPr="008716CD">
        <w:rPr>
          <w:sz w:val="22"/>
          <w:szCs w:val="24"/>
        </w:rPr>
        <w:t>В соответствующем столбце указывается регистрационный номер предостережения.</w:t>
      </w:r>
    </w:p>
  </w:footnote>
  <w:footnote w:id="2">
    <w:p w:rsidR="0022480D" w:rsidRPr="008716CD" w:rsidRDefault="0022480D" w:rsidP="00366346">
      <w:pPr>
        <w:pStyle w:val="afa"/>
        <w:jc w:val="both"/>
        <w:rPr>
          <w:sz w:val="18"/>
        </w:rPr>
      </w:pPr>
      <w:r w:rsidRPr="008716CD">
        <w:rPr>
          <w:rStyle w:val="af9"/>
          <w:rFonts w:eastAsiaTheme="majorEastAsia"/>
          <w:sz w:val="22"/>
          <w:szCs w:val="24"/>
        </w:rPr>
        <w:footnoteRef/>
      </w:r>
      <w:r w:rsidRPr="008716CD">
        <w:rPr>
          <w:sz w:val="22"/>
          <w:szCs w:val="24"/>
        </w:rPr>
        <w:t xml:space="preserve"> В соответствующем столбце указывается</w:t>
      </w:r>
      <w:r w:rsidRPr="008716CD">
        <w:rPr>
          <w:color w:val="000000" w:themeColor="text1"/>
          <w:sz w:val="22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</w:t>
      </w:r>
      <w:r w:rsidRPr="008716CD">
        <w:rPr>
          <w:color w:val="000000" w:themeColor="text1"/>
          <w:sz w:val="22"/>
          <w:szCs w:val="24"/>
        </w:rPr>
        <w:t>ь</w:t>
      </w:r>
      <w:r w:rsidRPr="008716CD">
        <w:rPr>
          <w:color w:val="000000" w:themeColor="text1"/>
          <w:sz w:val="22"/>
          <w:szCs w:val="24"/>
        </w:rPr>
        <w:t>ный контроль или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0D" w:rsidRDefault="0022480D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480D" w:rsidRDefault="0022480D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0D" w:rsidRPr="00232D50" w:rsidRDefault="0022480D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243173">
      <w:rPr>
        <w:rStyle w:val="aa"/>
        <w:noProof/>
        <w:sz w:val="20"/>
      </w:rPr>
      <w:t>2</w:t>
    </w:r>
    <w:r w:rsidRPr="00232D50">
      <w:rPr>
        <w:rStyle w:val="aa"/>
        <w:sz w:val="20"/>
      </w:rPr>
      <w:fldChar w:fldCharType="end"/>
    </w:r>
  </w:p>
  <w:p w:rsidR="0022480D" w:rsidRDefault="0022480D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07A19"/>
    <w:multiLevelType w:val="multilevel"/>
    <w:tmpl w:val="ACF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3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00355"/>
    <w:multiLevelType w:val="multilevel"/>
    <w:tmpl w:val="13BC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">
    <w:nsid w:val="2CE578D9"/>
    <w:multiLevelType w:val="multilevel"/>
    <w:tmpl w:val="F2C2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D2175F"/>
    <w:multiLevelType w:val="multilevel"/>
    <w:tmpl w:val="A5A8C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792752"/>
    <w:multiLevelType w:val="multilevel"/>
    <w:tmpl w:val="65C24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33046F07"/>
    <w:multiLevelType w:val="multilevel"/>
    <w:tmpl w:val="747E7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22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4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2200A6"/>
    <w:multiLevelType w:val="multilevel"/>
    <w:tmpl w:val="1A743E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FD4CB0"/>
    <w:multiLevelType w:val="multilevel"/>
    <w:tmpl w:val="6EC85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9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4118F4"/>
    <w:multiLevelType w:val="multilevel"/>
    <w:tmpl w:val="EFAEA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7562A"/>
    <w:multiLevelType w:val="hybridMultilevel"/>
    <w:tmpl w:val="B1E6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D4169ED"/>
    <w:multiLevelType w:val="multilevel"/>
    <w:tmpl w:val="09265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0"/>
  </w:num>
  <w:num w:numId="5">
    <w:abstractNumId w:val="22"/>
  </w:num>
  <w:num w:numId="6">
    <w:abstractNumId w:val="12"/>
  </w:num>
  <w:num w:numId="7">
    <w:abstractNumId w:val="8"/>
  </w:num>
  <w:num w:numId="8">
    <w:abstractNumId w:val="34"/>
  </w:num>
  <w:num w:numId="9">
    <w:abstractNumId w:val="2"/>
  </w:num>
  <w:num w:numId="10">
    <w:abstractNumId w:val="21"/>
  </w:num>
  <w:num w:numId="11">
    <w:abstractNumId w:val="20"/>
  </w:num>
  <w:num w:numId="12">
    <w:abstractNumId w:val="24"/>
  </w:num>
  <w:num w:numId="13">
    <w:abstractNumId w:val="33"/>
  </w:num>
  <w:num w:numId="14">
    <w:abstractNumId w:val="11"/>
  </w:num>
  <w:num w:numId="15">
    <w:abstractNumId w:val="7"/>
  </w:num>
  <w:num w:numId="16">
    <w:abstractNumId w:val="1"/>
  </w:num>
  <w:num w:numId="17">
    <w:abstractNumId w:val="29"/>
  </w:num>
  <w:num w:numId="18">
    <w:abstractNumId w:val="28"/>
  </w:num>
  <w:num w:numId="19">
    <w:abstractNumId w:val="5"/>
  </w:num>
  <w:num w:numId="20">
    <w:abstractNumId w:val="31"/>
  </w:num>
  <w:num w:numId="21">
    <w:abstractNumId w:val="13"/>
  </w:num>
  <w:num w:numId="22">
    <w:abstractNumId w:val="15"/>
  </w:num>
  <w:num w:numId="23">
    <w:abstractNumId w:val="9"/>
  </w:num>
  <w:num w:numId="24">
    <w:abstractNumId w:val="23"/>
  </w:num>
  <w:num w:numId="25">
    <w:abstractNumId w:val="18"/>
  </w:num>
  <w:num w:numId="26">
    <w:abstractNumId w:val="4"/>
  </w:num>
  <w:num w:numId="27">
    <w:abstractNumId w:val="32"/>
  </w:num>
  <w:num w:numId="28">
    <w:abstractNumId w:val="6"/>
  </w:num>
  <w:num w:numId="29">
    <w:abstractNumId w:val="16"/>
  </w:num>
  <w:num w:numId="30">
    <w:abstractNumId w:val="19"/>
  </w:num>
  <w:num w:numId="31">
    <w:abstractNumId w:val="17"/>
  </w:num>
  <w:num w:numId="32">
    <w:abstractNumId w:val="26"/>
  </w:num>
  <w:num w:numId="33">
    <w:abstractNumId w:val="35"/>
  </w:num>
  <w:num w:numId="34">
    <w:abstractNumId w:val="27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0F68AD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4120"/>
    <w:rsid w:val="00175A6D"/>
    <w:rsid w:val="00176330"/>
    <w:rsid w:val="00177E14"/>
    <w:rsid w:val="0018535A"/>
    <w:rsid w:val="001942D2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2480D"/>
    <w:rsid w:val="00227287"/>
    <w:rsid w:val="00230110"/>
    <w:rsid w:val="00230604"/>
    <w:rsid w:val="002322A4"/>
    <w:rsid w:val="00232D50"/>
    <w:rsid w:val="00235050"/>
    <w:rsid w:val="00243173"/>
    <w:rsid w:val="00245827"/>
    <w:rsid w:val="002467A1"/>
    <w:rsid w:val="00246C1A"/>
    <w:rsid w:val="00270CF4"/>
    <w:rsid w:val="002804E3"/>
    <w:rsid w:val="002830FF"/>
    <w:rsid w:val="00284FC5"/>
    <w:rsid w:val="002942B7"/>
    <w:rsid w:val="002A54D5"/>
    <w:rsid w:val="002B210D"/>
    <w:rsid w:val="002D4BF6"/>
    <w:rsid w:val="002E431E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376FD"/>
    <w:rsid w:val="00346FD1"/>
    <w:rsid w:val="00362699"/>
    <w:rsid w:val="00366346"/>
    <w:rsid w:val="0037729A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856DB"/>
    <w:rsid w:val="004964A5"/>
    <w:rsid w:val="004A268F"/>
    <w:rsid w:val="004A321A"/>
    <w:rsid w:val="004A5C29"/>
    <w:rsid w:val="004B033A"/>
    <w:rsid w:val="004B4A2D"/>
    <w:rsid w:val="004C658F"/>
    <w:rsid w:val="004D17E3"/>
    <w:rsid w:val="004D2DDC"/>
    <w:rsid w:val="004D6691"/>
    <w:rsid w:val="004E683D"/>
    <w:rsid w:val="004E7023"/>
    <w:rsid w:val="004F3C98"/>
    <w:rsid w:val="005108EB"/>
    <w:rsid w:val="005173A8"/>
    <w:rsid w:val="00523021"/>
    <w:rsid w:val="005237EF"/>
    <w:rsid w:val="00525B3D"/>
    <w:rsid w:val="00544DE9"/>
    <w:rsid w:val="00544E70"/>
    <w:rsid w:val="0054609E"/>
    <w:rsid w:val="005555F8"/>
    <w:rsid w:val="005576BB"/>
    <w:rsid w:val="005670CF"/>
    <w:rsid w:val="00567426"/>
    <w:rsid w:val="00570E5A"/>
    <w:rsid w:val="00573875"/>
    <w:rsid w:val="005932D0"/>
    <w:rsid w:val="005A45E9"/>
    <w:rsid w:val="005B25AD"/>
    <w:rsid w:val="005B7A94"/>
    <w:rsid w:val="005C1925"/>
    <w:rsid w:val="005C7070"/>
    <w:rsid w:val="005D080E"/>
    <w:rsid w:val="005D24B9"/>
    <w:rsid w:val="005E284B"/>
    <w:rsid w:val="005E356E"/>
    <w:rsid w:val="005F0651"/>
    <w:rsid w:val="005F2717"/>
    <w:rsid w:val="006025DD"/>
    <w:rsid w:val="00610B98"/>
    <w:rsid w:val="006170B9"/>
    <w:rsid w:val="006177C2"/>
    <w:rsid w:val="00621250"/>
    <w:rsid w:val="00625E00"/>
    <w:rsid w:val="00627645"/>
    <w:rsid w:val="00635F2A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6E5799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7F71D5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16CD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14BAC"/>
    <w:rsid w:val="00932253"/>
    <w:rsid w:val="00934F28"/>
    <w:rsid w:val="00943614"/>
    <w:rsid w:val="0094789C"/>
    <w:rsid w:val="00952EED"/>
    <w:rsid w:val="00956F95"/>
    <w:rsid w:val="00957523"/>
    <w:rsid w:val="00961F56"/>
    <w:rsid w:val="00964076"/>
    <w:rsid w:val="009825F3"/>
    <w:rsid w:val="0098461A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D625F"/>
    <w:rsid w:val="009E1DA0"/>
    <w:rsid w:val="009E4828"/>
    <w:rsid w:val="009F0A43"/>
    <w:rsid w:val="00A05A02"/>
    <w:rsid w:val="00A061CD"/>
    <w:rsid w:val="00A14247"/>
    <w:rsid w:val="00A15415"/>
    <w:rsid w:val="00A210E1"/>
    <w:rsid w:val="00A21F5A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139B7"/>
    <w:rsid w:val="00B23468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A56AB"/>
    <w:rsid w:val="00BA5CA0"/>
    <w:rsid w:val="00BC2ACD"/>
    <w:rsid w:val="00BC2FC9"/>
    <w:rsid w:val="00BC3F6B"/>
    <w:rsid w:val="00BE3D2C"/>
    <w:rsid w:val="00BE687B"/>
    <w:rsid w:val="00BE776A"/>
    <w:rsid w:val="00BF30C9"/>
    <w:rsid w:val="00BF37CA"/>
    <w:rsid w:val="00BF416C"/>
    <w:rsid w:val="00BF5014"/>
    <w:rsid w:val="00BF72D5"/>
    <w:rsid w:val="00C03F7D"/>
    <w:rsid w:val="00C107BC"/>
    <w:rsid w:val="00C14337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87DF9"/>
    <w:rsid w:val="00C91A66"/>
    <w:rsid w:val="00CA20D6"/>
    <w:rsid w:val="00CB217A"/>
    <w:rsid w:val="00CB278B"/>
    <w:rsid w:val="00CC50AF"/>
    <w:rsid w:val="00CC7CF2"/>
    <w:rsid w:val="00CD70D9"/>
    <w:rsid w:val="00CE2ABF"/>
    <w:rsid w:val="00CE68F4"/>
    <w:rsid w:val="00CE7D30"/>
    <w:rsid w:val="00CF10FA"/>
    <w:rsid w:val="00CF3587"/>
    <w:rsid w:val="00CF5EAE"/>
    <w:rsid w:val="00D027F3"/>
    <w:rsid w:val="00D0578A"/>
    <w:rsid w:val="00D077B5"/>
    <w:rsid w:val="00D10658"/>
    <w:rsid w:val="00D119C6"/>
    <w:rsid w:val="00D1268C"/>
    <w:rsid w:val="00D301D9"/>
    <w:rsid w:val="00D355EF"/>
    <w:rsid w:val="00D41366"/>
    <w:rsid w:val="00D6765C"/>
    <w:rsid w:val="00D7234E"/>
    <w:rsid w:val="00D97165"/>
    <w:rsid w:val="00DA1902"/>
    <w:rsid w:val="00DB3FF3"/>
    <w:rsid w:val="00DC3A4B"/>
    <w:rsid w:val="00DC585F"/>
    <w:rsid w:val="00DD6821"/>
    <w:rsid w:val="00DD73C0"/>
    <w:rsid w:val="00DD73E5"/>
    <w:rsid w:val="00DE11E9"/>
    <w:rsid w:val="00DF319E"/>
    <w:rsid w:val="00DF4CFE"/>
    <w:rsid w:val="00DF6903"/>
    <w:rsid w:val="00E0392B"/>
    <w:rsid w:val="00E06C73"/>
    <w:rsid w:val="00E1074E"/>
    <w:rsid w:val="00E10F8E"/>
    <w:rsid w:val="00E12A97"/>
    <w:rsid w:val="00E175F1"/>
    <w:rsid w:val="00E26CC6"/>
    <w:rsid w:val="00E32486"/>
    <w:rsid w:val="00E459E4"/>
    <w:rsid w:val="00E5154D"/>
    <w:rsid w:val="00E569C8"/>
    <w:rsid w:val="00E62CE9"/>
    <w:rsid w:val="00E64896"/>
    <w:rsid w:val="00E73CCA"/>
    <w:rsid w:val="00E86410"/>
    <w:rsid w:val="00EA2987"/>
    <w:rsid w:val="00EA6E54"/>
    <w:rsid w:val="00EB03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3907"/>
    <w:rsid w:val="00F25EFD"/>
    <w:rsid w:val="00F32D44"/>
    <w:rsid w:val="00F42E44"/>
    <w:rsid w:val="00F5389B"/>
    <w:rsid w:val="00F60A0D"/>
    <w:rsid w:val="00F67959"/>
    <w:rsid w:val="00F700EA"/>
    <w:rsid w:val="00F80C10"/>
    <w:rsid w:val="00F82225"/>
    <w:rsid w:val="00F84A5F"/>
    <w:rsid w:val="00F855F5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39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21F5A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A45E9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A45E9"/>
    <w:rPr>
      <w:sz w:val="28"/>
    </w:rPr>
  </w:style>
  <w:style w:type="paragraph" w:customStyle="1" w:styleId="ConsPlusNormal">
    <w:name w:val="ConsPlusNormal"/>
    <w:link w:val="ConsPlusNormal1"/>
    <w:qFormat/>
    <w:rsid w:val="009D625F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9D625F"/>
    <w:rPr>
      <w:sz w:val="24"/>
      <w:szCs w:val="22"/>
    </w:rPr>
  </w:style>
  <w:style w:type="paragraph" w:customStyle="1" w:styleId="ConsPlusNonformat">
    <w:name w:val="ConsPlusNonformat"/>
    <w:link w:val="ConsPlusNonformat1"/>
    <w:rsid w:val="009D625F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D625F"/>
    <w:rPr>
      <w:rFonts w:ascii="Courier New" w:hAnsi="Courier New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uiPriority w:val="99"/>
    <w:unhideWhenUsed/>
    <w:rsid w:val="009D625F"/>
    <w:rPr>
      <w:color w:val="800080"/>
      <w:u w:val="single"/>
    </w:rPr>
  </w:style>
  <w:style w:type="character" w:customStyle="1" w:styleId="convertedhdrxl">
    <w:name w:val="converted_hdr_xl"/>
    <w:basedOn w:val="a0"/>
    <w:rsid w:val="009D625F"/>
  </w:style>
  <w:style w:type="character" w:styleId="af8">
    <w:name w:val="Strong"/>
    <w:basedOn w:val="a0"/>
    <w:uiPriority w:val="22"/>
    <w:qFormat/>
    <w:rsid w:val="009D62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62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D62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62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D625F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625F"/>
  </w:style>
  <w:style w:type="paragraph" w:customStyle="1" w:styleId="toleft">
    <w:name w:val="toleft"/>
    <w:basedOn w:val="a"/>
    <w:rsid w:val="009D625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25DD"/>
    <w:rPr>
      <w:rFonts w:ascii="Courier New" w:hAnsi="Courier New" w:cs="Courier New"/>
    </w:rPr>
  </w:style>
  <w:style w:type="character" w:customStyle="1" w:styleId="s10">
    <w:name w:val="s_10"/>
    <w:basedOn w:val="a0"/>
    <w:rsid w:val="006025DD"/>
  </w:style>
  <w:style w:type="character" w:styleId="af9">
    <w:name w:val="footnote reference"/>
    <w:basedOn w:val="a0"/>
    <w:uiPriority w:val="99"/>
    <w:unhideWhenUsed/>
    <w:rsid w:val="006025DD"/>
    <w:rPr>
      <w:vertAlign w:val="superscript"/>
    </w:rPr>
  </w:style>
  <w:style w:type="paragraph" w:styleId="afa">
    <w:name w:val="footnote text"/>
    <w:basedOn w:val="a"/>
    <w:link w:val="afb"/>
    <w:uiPriority w:val="99"/>
    <w:rsid w:val="006025DD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6025DD"/>
  </w:style>
  <w:style w:type="character" w:customStyle="1" w:styleId="4">
    <w:name w:val="Основной текст (4)_"/>
    <w:link w:val="40"/>
    <w:rsid w:val="0022480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480D"/>
    <w:pPr>
      <w:widowControl w:val="0"/>
      <w:shd w:val="clear" w:color="auto" w:fill="FFFFFF"/>
      <w:spacing w:after="600" w:line="322" w:lineRule="exact"/>
      <w:ind w:hanging="660"/>
    </w:pPr>
    <w:rPr>
      <w:b/>
      <w:bCs/>
      <w:szCs w:val="28"/>
    </w:rPr>
  </w:style>
  <w:style w:type="character" w:customStyle="1" w:styleId="11">
    <w:name w:val="Заголовок №1_"/>
    <w:link w:val="12"/>
    <w:rsid w:val="0022480D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22480D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2480D"/>
    <w:pPr>
      <w:widowControl w:val="0"/>
      <w:shd w:val="clear" w:color="auto" w:fill="FFFFFF"/>
      <w:spacing w:before="1020" w:line="322" w:lineRule="exact"/>
      <w:jc w:val="center"/>
      <w:outlineLvl w:val="0"/>
    </w:pPr>
    <w:rPr>
      <w:b/>
      <w:bCs/>
      <w:szCs w:val="28"/>
    </w:rPr>
  </w:style>
  <w:style w:type="paragraph" w:customStyle="1" w:styleId="23">
    <w:name w:val="Основной текст (2)"/>
    <w:basedOn w:val="a"/>
    <w:link w:val="22"/>
    <w:rsid w:val="0022480D"/>
    <w:pPr>
      <w:widowControl w:val="0"/>
      <w:shd w:val="clear" w:color="auto" w:fill="FFFFFF"/>
      <w:spacing w:before="420" w:line="322" w:lineRule="exact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39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21F5A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A45E9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A45E9"/>
    <w:rPr>
      <w:sz w:val="28"/>
    </w:rPr>
  </w:style>
  <w:style w:type="paragraph" w:customStyle="1" w:styleId="ConsPlusNormal">
    <w:name w:val="ConsPlusNormal"/>
    <w:link w:val="ConsPlusNormal1"/>
    <w:qFormat/>
    <w:rsid w:val="009D625F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9D625F"/>
    <w:rPr>
      <w:sz w:val="24"/>
      <w:szCs w:val="22"/>
    </w:rPr>
  </w:style>
  <w:style w:type="paragraph" w:customStyle="1" w:styleId="ConsPlusNonformat">
    <w:name w:val="ConsPlusNonformat"/>
    <w:link w:val="ConsPlusNonformat1"/>
    <w:rsid w:val="009D625F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D625F"/>
    <w:rPr>
      <w:rFonts w:ascii="Courier New" w:hAnsi="Courier New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uiPriority w:val="99"/>
    <w:unhideWhenUsed/>
    <w:rsid w:val="009D625F"/>
    <w:rPr>
      <w:color w:val="800080"/>
      <w:u w:val="single"/>
    </w:rPr>
  </w:style>
  <w:style w:type="character" w:customStyle="1" w:styleId="convertedhdrxl">
    <w:name w:val="converted_hdr_xl"/>
    <w:basedOn w:val="a0"/>
    <w:rsid w:val="009D625F"/>
  </w:style>
  <w:style w:type="character" w:styleId="af8">
    <w:name w:val="Strong"/>
    <w:basedOn w:val="a0"/>
    <w:uiPriority w:val="22"/>
    <w:qFormat/>
    <w:rsid w:val="009D62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62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D62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62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D625F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625F"/>
  </w:style>
  <w:style w:type="paragraph" w:customStyle="1" w:styleId="toleft">
    <w:name w:val="toleft"/>
    <w:basedOn w:val="a"/>
    <w:rsid w:val="009D625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25DD"/>
    <w:rPr>
      <w:rFonts w:ascii="Courier New" w:hAnsi="Courier New" w:cs="Courier New"/>
    </w:rPr>
  </w:style>
  <w:style w:type="character" w:customStyle="1" w:styleId="s10">
    <w:name w:val="s_10"/>
    <w:basedOn w:val="a0"/>
    <w:rsid w:val="006025DD"/>
  </w:style>
  <w:style w:type="character" w:styleId="af9">
    <w:name w:val="footnote reference"/>
    <w:basedOn w:val="a0"/>
    <w:uiPriority w:val="99"/>
    <w:unhideWhenUsed/>
    <w:rsid w:val="006025DD"/>
    <w:rPr>
      <w:vertAlign w:val="superscript"/>
    </w:rPr>
  </w:style>
  <w:style w:type="paragraph" w:styleId="afa">
    <w:name w:val="footnote text"/>
    <w:basedOn w:val="a"/>
    <w:link w:val="afb"/>
    <w:uiPriority w:val="99"/>
    <w:rsid w:val="006025DD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6025DD"/>
  </w:style>
  <w:style w:type="character" w:customStyle="1" w:styleId="4">
    <w:name w:val="Основной текст (4)_"/>
    <w:link w:val="40"/>
    <w:rsid w:val="0022480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480D"/>
    <w:pPr>
      <w:widowControl w:val="0"/>
      <w:shd w:val="clear" w:color="auto" w:fill="FFFFFF"/>
      <w:spacing w:after="600" w:line="322" w:lineRule="exact"/>
      <w:ind w:hanging="660"/>
    </w:pPr>
    <w:rPr>
      <w:b/>
      <w:bCs/>
      <w:szCs w:val="28"/>
    </w:rPr>
  </w:style>
  <w:style w:type="character" w:customStyle="1" w:styleId="11">
    <w:name w:val="Заголовок №1_"/>
    <w:link w:val="12"/>
    <w:rsid w:val="0022480D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22480D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2480D"/>
    <w:pPr>
      <w:widowControl w:val="0"/>
      <w:shd w:val="clear" w:color="auto" w:fill="FFFFFF"/>
      <w:spacing w:before="1020" w:line="322" w:lineRule="exact"/>
      <w:jc w:val="center"/>
      <w:outlineLvl w:val="0"/>
    </w:pPr>
    <w:rPr>
      <w:b/>
      <w:bCs/>
      <w:szCs w:val="28"/>
    </w:rPr>
  </w:style>
  <w:style w:type="paragraph" w:customStyle="1" w:styleId="23">
    <w:name w:val="Основной текст (2)"/>
    <w:basedOn w:val="a"/>
    <w:link w:val="22"/>
    <w:rsid w:val="0022480D"/>
    <w:pPr>
      <w:widowControl w:val="0"/>
      <w:shd w:val="clear" w:color="auto" w:fill="FFFFFF"/>
      <w:spacing w:before="420" w:line="322" w:lineRule="exac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741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372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6967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22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482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8234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8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5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4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0734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858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6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4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3405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7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products/ipo/prime/doc/40073959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40073959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9;&#1083;&#1086;&#1073;&#1086;&#1076;&#1089;&#1082;&#1086;&#1077;-&#1072;&#1076;&#1084;.&#1088;&#1092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&#1089;&#1083;&#1086;&#1073;&#1086;&#1076;&#1089;&#1082;&#1086;&#1077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arant.ru/products/ipo/prime/doc/400739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2604-9CCF-4298-B77D-8389B0F3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4703</Words>
  <Characters>38568</Characters>
  <Application>Microsoft Office Word</Application>
  <DocSecurity>0</DocSecurity>
  <Lines>321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2020-12-26T06:24:00Z</cp:lastPrinted>
  <dcterms:created xsi:type="dcterms:W3CDTF">2021-09-28T12:27:00Z</dcterms:created>
  <dcterms:modified xsi:type="dcterms:W3CDTF">2021-09-28T13:10:00Z</dcterms:modified>
</cp:coreProperties>
</file>